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C2" w:rsidRDefault="00D848C2" w:rsidP="00D848C2">
      <w:pPr>
        <w:pStyle w:val="NoSpacing"/>
        <w:jc w:val="center"/>
        <w:rPr>
          <w:b/>
          <w:lang w:val="en-GB"/>
        </w:rPr>
      </w:pPr>
      <w:r>
        <w:rPr>
          <w:b/>
          <w:noProof/>
        </w:rPr>
        <w:drawing>
          <wp:inline distT="0" distB="0" distL="0" distR="0">
            <wp:extent cx="3962400" cy="876300"/>
            <wp:effectExtent l="19050" t="0" r="0" b="0"/>
            <wp:docPr id="1" name="Picture 1" descr="C:\Documents and Settings\media\My Documents\My Pictures\CIH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My Documents\My Pictures\CIHRS.jpg"/>
                    <pic:cNvPicPr>
                      <a:picLocks noChangeAspect="1" noChangeArrowheads="1"/>
                    </pic:cNvPicPr>
                  </pic:nvPicPr>
                  <pic:blipFill>
                    <a:blip r:embed="rId8"/>
                    <a:srcRect/>
                    <a:stretch>
                      <a:fillRect/>
                    </a:stretch>
                  </pic:blipFill>
                  <pic:spPr bwMode="auto">
                    <a:xfrm>
                      <a:off x="0" y="0"/>
                      <a:ext cx="3962400" cy="876300"/>
                    </a:xfrm>
                    <a:prstGeom prst="rect">
                      <a:avLst/>
                    </a:prstGeom>
                    <a:noFill/>
                    <a:ln w="9525">
                      <a:noFill/>
                      <a:miter lim="800000"/>
                      <a:headEnd/>
                      <a:tailEnd/>
                    </a:ln>
                  </pic:spPr>
                </pic:pic>
              </a:graphicData>
            </a:graphic>
          </wp:inline>
        </w:drawing>
      </w:r>
    </w:p>
    <w:p w:rsidR="00D848C2" w:rsidRDefault="00D848C2" w:rsidP="00D848C2">
      <w:pPr>
        <w:pStyle w:val="NoSpacing"/>
        <w:jc w:val="center"/>
        <w:rPr>
          <w:b/>
          <w:lang w:val="en-GB"/>
        </w:rPr>
      </w:pPr>
    </w:p>
    <w:p w:rsidR="007F6B08" w:rsidRPr="007F6B08" w:rsidRDefault="007F6B08" w:rsidP="007F6B08">
      <w:pPr>
        <w:pStyle w:val="NoSpacing"/>
        <w:rPr>
          <w:b/>
          <w:lang w:val="en-GB"/>
        </w:rPr>
      </w:pPr>
      <w:r w:rsidRPr="007F6B08">
        <w:rPr>
          <w:b/>
          <w:lang w:val="en-GB"/>
        </w:rPr>
        <w:t>United Nations Human Rights Council:  18</w:t>
      </w:r>
      <w:r w:rsidRPr="007F6B08">
        <w:rPr>
          <w:b/>
          <w:vertAlign w:val="superscript"/>
          <w:lang w:val="en-GB"/>
        </w:rPr>
        <w:t>th</w:t>
      </w:r>
      <w:r w:rsidRPr="007F6B08">
        <w:rPr>
          <w:b/>
          <w:lang w:val="en-GB"/>
        </w:rPr>
        <w:t xml:space="preserve"> Session</w:t>
      </w:r>
    </w:p>
    <w:p w:rsidR="007F6B08" w:rsidRPr="007F6B08" w:rsidRDefault="007F6B08" w:rsidP="007F6B08">
      <w:pPr>
        <w:pStyle w:val="NoSpacing"/>
        <w:rPr>
          <w:b/>
          <w:lang w:val="en-GB"/>
        </w:rPr>
      </w:pPr>
      <w:r w:rsidRPr="007F6B08">
        <w:rPr>
          <w:b/>
          <w:lang w:val="en-GB"/>
        </w:rPr>
        <w:t>High Level Panel on the Promotion and Protection of Human Rights in the Context of Peaceful Protests</w:t>
      </w:r>
    </w:p>
    <w:p w:rsidR="007F6B08" w:rsidRPr="007F6B08" w:rsidRDefault="007F6B08" w:rsidP="007F6B08">
      <w:pPr>
        <w:pStyle w:val="NoSpacing"/>
        <w:rPr>
          <w:b/>
          <w:lang w:val="en-GB"/>
        </w:rPr>
      </w:pPr>
      <w:r w:rsidRPr="007F6B08">
        <w:rPr>
          <w:b/>
          <w:lang w:val="en-GB"/>
        </w:rPr>
        <w:t>13 September, 2011</w:t>
      </w:r>
    </w:p>
    <w:p w:rsidR="007F6B08" w:rsidRPr="007F6B08" w:rsidRDefault="007F6B08" w:rsidP="007F6B08">
      <w:pPr>
        <w:pStyle w:val="NoSpacing"/>
        <w:rPr>
          <w:b/>
          <w:lang w:val="en-GB"/>
        </w:rPr>
      </w:pPr>
      <w:r w:rsidRPr="007F6B08">
        <w:rPr>
          <w:b/>
          <w:lang w:val="en-GB"/>
        </w:rPr>
        <w:t>Panel Presentation</w:t>
      </w:r>
    </w:p>
    <w:p w:rsidR="007F6B08" w:rsidRPr="007F6B08" w:rsidRDefault="007F6B08" w:rsidP="007F6B08">
      <w:pPr>
        <w:pStyle w:val="NoSpacing"/>
        <w:rPr>
          <w:b/>
          <w:lang w:val="en-GB"/>
        </w:rPr>
      </w:pPr>
    </w:p>
    <w:p w:rsidR="001913BA" w:rsidRDefault="007F6B08" w:rsidP="007F6B08">
      <w:pPr>
        <w:pStyle w:val="NoSpacing"/>
        <w:rPr>
          <w:b/>
          <w:lang w:val="en-GB"/>
        </w:rPr>
      </w:pPr>
      <w:r w:rsidRPr="007F6B08">
        <w:rPr>
          <w:b/>
          <w:lang w:val="en-GB"/>
        </w:rPr>
        <w:t>Deli</w:t>
      </w:r>
      <w:r>
        <w:rPr>
          <w:b/>
          <w:lang w:val="en-GB"/>
        </w:rPr>
        <w:t xml:space="preserve">vered by:  </w:t>
      </w:r>
    </w:p>
    <w:p w:rsidR="007F6B08" w:rsidRPr="007F6B08" w:rsidRDefault="001913BA" w:rsidP="007F6B08">
      <w:pPr>
        <w:pStyle w:val="NoSpacing"/>
        <w:rPr>
          <w:b/>
          <w:lang w:val="en-GB"/>
        </w:rPr>
      </w:pPr>
      <w:r>
        <w:rPr>
          <w:b/>
          <w:lang w:val="en-GB"/>
        </w:rPr>
        <w:t xml:space="preserve">Mr.  </w:t>
      </w:r>
      <w:r w:rsidR="00A15C2E">
        <w:rPr>
          <w:b/>
          <w:lang w:val="en-GB"/>
        </w:rPr>
        <w:t>Bahey eldin</w:t>
      </w:r>
      <w:r w:rsidR="007F6B08">
        <w:rPr>
          <w:b/>
          <w:lang w:val="en-GB"/>
        </w:rPr>
        <w:t xml:space="preserve"> Hassan, </w:t>
      </w:r>
      <w:r w:rsidR="007F6B08" w:rsidRPr="007F6B08">
        <w:rPr>
          <w:b/>
          <w:lang w:val="en-GB"/>
        </w:rPr>
        <w:t>General Director, Cairo Institute for Human Rights Studies</w:t>
      </w:r>
    </w:p>
    <w:p w:rsidR="007F6B08" w:rsidRPr="007F6B08" w:rsidRDefault="007F6B08" w:rsidP="007F6B08">
      <w:pPr>
        <w:pStyle w:val="NoSpacing"/>
        <w:rPr>
          <w:b/>
          <w:lang w:val="en-GB"/>
        </w:rPr>
      </w:pPr>
    </w:p>
    <w:p w:rsidR="007F6B08" w:rsidRDefault="007F6B08" w:rsidP="007F6B08">
      <w:pPr>
        <w:pStyle w:val="NoSpacing"/>
        <w:rPr>
          <w:lang w:val="en-GB"/>
        </w:rPr>
      </w:pPr>
    </w:p>
    <w:p w:rsidR="00E812C6" w:rsidRDefault="003E150A" w:rsidP="00E812C6">
      <w:pPr>
        <w:jc w:val="both"/>
        <w:rPr>
          <w:sz w:val="24"/>
          <w:szCs w:val="24"/>
          <w:lang w:val="en-GB"/>
        </w:rPr>
      </w:pPr>
      <w:r w:rsidRPr="00416EE2">
        <w:rPr>
          <w:sz w:val="24"/>
          <w:szCs w:val="24"/>
          <w:lang w:val="en-GB"/>
        </w:rPr>
        <w:t xml:space="preserve">Mr. President, Madame President, Your Excellencies, Madame High Commissioner, </w:t>
      </w:r>
      <w:r w:rsidR="009873B3" w:rsidRPr="00416EE2">
        <w:rPr>
          <w:sz w:val="24"/>
          <w:szCs w:val="24"/>
          <w:lang w:val="en-GB"/>
        </w:rPr>
        <w:t xml:space="preserve"> Civil Society c</w:t>
      </w:r>
      <w:r w:rsidRPr="00416EE2">
        <w:rPr>
          <w:sz w:val="24"/>
          <w:szCs w:val="24"/>
          <w:lang w:val="en-GB"/>
        </w:rPr>
        <w:t>olleagues</w:t>
      </w:r>
      <w:r w:rsidR="007F6B08">
        <w:rPr>
          <w:sz w:val="24"/>
          <w:szCs w:val="24"/>
          <w:lang w:val="en-GB"/>
        </w:rPr>
        <w:t>:</w:t>
      </w:r>
      <w:r w:rsidRPr="00416EE2">
        <w:rPr>
          <w:sz w:val="24"/>
          <w:szCs w:val="24"/>
          <w:lang w:val="en-GB"/>
        </w:rPr>
        <w:t xml:space="preserve"> </w:t>
      </w:r>
    </w:p>
    <w:p w:rsidR="00E812C6" w:rsidRPr="00E812C6" w:rsidRDefault="00E812C6" w:rsidP="00E812C6">
      <w:pPr>
        <w:rPr>
          <w:sz w:val="24"/>
          <w:szCs w:val="24"/>
        </w:rPr>
      </w:pPr>
      <w:r>
        <w:t>My presentation today is dedicated to the millions of citizens within the Arab region, and beyond, who have sacrificed and continue to sacrifice their lives and their safety in peaceful protests and acts of civil disobedience in order to demand a dignified life. I dedicate it to Abdulhadi al-Khawaja, the Bahraini human rights defender who is currently serving a life sentence behind bars following an unfair military trial. I also dedicate it to Syrian cartoonist Ali Farzat who was brutally attacked last week for using</w:t>
      </w:r>
      <w:r>
        <w:br/>
        <w:t>his art to speak out against violations in his country and to Mikhail Sanad who is currently behind bars following undue military trial in Egypt. I further dedicate it to a new generation of rising human rights groups around the Arab world and particularly in Egypt, where the No to Military Trials group and similar groups are playing a pivotal role.</w:t>
      </w:r>
    </w:p>
    <w:p w:rsidR="00307C77" w:rsidRPr="00416EE2" w:rsidRDefault="00307C77" w:rsidP="00E812C6">
      <w:pPr>
        <w:jc w:val="both"/>
        <w:rPr>
          <w:sz w:val="24"/>
          <w:szCs w:val="24"/>
          <w:lang w:val="en-GB"/>
        </w:rPr>
      </w:pPr>
      <w:r w:rsidRPr="00416EE2">
        <w:rPr>
          <w:sz w:val="24"/>
          <w:szCs w:val="24"/>
          <w:lang w:val="en-GB"/>
        </w:rPr>
        <w:t xml:space="preserve">My presentation has been made in consultation with and in the name of </w:t>
      </w:r>
      <w:r w:rsidR="00A457EF">
        <w:rPr>
          <w:sz w:val="24"/>
          <w:szCs w:val="24"/>
          <w:lang w:val="en-GB"/>
        </w:rPr>
        <w:t xml:space="preserve">a number of </w:t>
      </w:r>
      <w:r w:rsidRPr="00416EE2">
        <w:rPr>
          <w:sz w:val="24"/>
          <w:szCs w:val="24"/>
          <w:lang w:val="en-GB"/>
        </w:rPr>
        <w:t>independent civil society</w:t>
      </w:r>
      <w:r w:rsidR="00A457EF">
        <w:rPr>
          <w:sz w:val="24"/>
          <w:szCs w:val="24"/>
          <w:lang w:val="en-GB"/>
        </w:rPr>
        <w:t xml:space="preserve"> organizations</w:t>
      </w:r>
      <w:r w:rsidRPr="00416EE2">
        <w:rPr>
          <w:sz w:val="24"/>
          <w:szCs w:val="24"/>
          <w:lang w:val="en-GB"/>
        </w:rPr>
        <w:t xml:space="preserve"> and human rights defenders from throughout No</w:t>
      </w:r>
      <w:r w:rsidR="00E812C6">
        <w:rPr>
          <w:sz w:val="24"/>
          <w:szCs w:val="24"/>
          <w:lang w:val="en-GB"/>
        </w:rPr>
        <w:t>rth Africa and the Middle East.</w:t>
      </w:r>
    </w:p>
    <w:p w:rsidR="003E150A" w:rsidRPr="00416EE2" w:rsidRDefault="00A457EF" w:rsidP="001F17C0">
      <w:pPr>
        <w:jc w:val="both"/>
        <w:rPr>
          <w:sz w:val="24"/>
          <w:szCs w:val="24"/>
          <w:lang w:val="en-GB"/>
        </w:rPr>
      </w:pPr>
      <w:r>
        <w:rPr>
          <w:sz w:val="24"/>
          <w:szCs w:val="24"/>
          <w:lang w:val="en-GB"/>
        </w:rPr>
        <w:t xml:space="preserve">First of all, </w:t>
      </w:r>
      <w:r w:rsidR="003E150A" w:rsidRPr="00416EE2">
        <w:rPr>
          <w:sz w:val="24"/>
          <w:szCs w:val="24"/>
          <w:lang w:val="en-GB"/>
        </w:rPr>
        <w:t xml:space="preserve">I would like </w:t>
      </w:r>
      <w:r w:rsidR="00A15C2E" w:rsidRPr="00416EE2">
        <w:rPr>
          <w:sz w:val="24"/>
          <w:szCs w:val="24"/>
          <w:lang w:val="en-GB"/>
        </w:rPr>
        <w:t xml:space="preserve">to </w:t>
      </w:r>
      <w:r w:rsidR="00A15C2E">
        <w:rPr>
          <w:sz w:val="24"/>
          <w:szCs w:val="24"/>
          <w:lang w:val="en-GB"/>
        </w:rPr>
        <w:t>thank</w:t>
      </w:r>
      <w:r w:rsidR="003E150A" w:rsidRPr="00416EE2">
        <w:rPr>
          <w:sz w:val="24"/>
          <w:szCs w:val="24"/>
          <w:lang w:val="en-GB"/>
        </w:rPr>
        <w:t xml:space="preserve"> the co-sponsors of this panel for inviting </w:t>
      </w:r>
      <w:r w:rsidR="009873B3" w:rsidRPr="00416EE2">
        <w:rPr>
          <w:sz w:val="24"/>
          <w:szCs w:val="24"/>
          <w:lang w:val="en-GB"/>
        </w:rPr>
        <w:t>me to speak today, and the Office of the High Commissioner for Human Rights</w:t>
      </w:r>
      <w:r w:rsidR="003E150A" w:rsidRPr="00416EE2">
        <w:rPr>
          <w:sz w:val="24"/>
          <w:szCs w:val="24"/>
          <w:lang w:val="en-GB"/>
        </w:rPr>
        <w:t xml:space="preserve"> for their assistance in the holding of this important event</w:t>
      </w:r>
      <w:r w:rsidR="009873B3" w:rsidRPr="00416EE2">
        <w:rPr>
          <w:sz w:val="24"/>
          <w:szCs w:val="24"/>
          <w:lang w:val="en-GB"/>
        </w:rPr>
        <w:t>.  In particular, I would like to salu</w:t>
      </w:r>
      <w:r w:rsidR="005114B8" w:rsidRPr="00416EE2">
        <w:rPr>
          <w:sz w:val="24"/>
          <w:szCs w:val="24"/>
          <w:lang w:val="en-GB"/>
        </w:rPr>
        <w:t>te the courage and consistency</w:t>
      </w:r>
      <w:r w:rsidR="009873B3" w:rsidRPr="00416EE2">
        <w:rPr>
          <w:sz w:val="24"/>
          <w:szCs w:val="24"/>
          <w:lang w:val="en-GB"/>
        </w:rPr>
        <w:t xml:space="preserve"> that the High Commissioner has demonstrated in the promotion and protection of human rights in relation to the</w:t>
      </w:r>
      <w:r w:rsidR="005114B8" w:rsidRPr="00416EE2">
        <w:rPr>
          <w:sz w:val="24"/>
          <w:szCs w:val="24"/>
          <w:lang w:val="en-GB"/>
        </w:rPr>
        <w:t xml:space="preserve"> </w:t>
      </w:r>
      <w:r w:rsidR="00237E8D" w:rsidRPr="00416EE2">
        <w:rPr>
          <w:sz w:val="24"/>
          <w:szCs w:val="24"/>
          <w:lang w:val="en-GB"/>
        </w:rPr>
        <w:t xml:space="preserve">pro-democracy protests </w:t>
      </w:r>
      <w:r w:rsidR="005114B8" w:rsidRPr="00416EE2">
        <w:rPr>
          <w:sz w:val="24"/>
          <w:szCs w:val="24"/>
          <w:lang w:val="en-GB"/>
        </w:rPr>
        <w:t xml:space="preserve">that have been occurring </w:t>
      </w:r>
      <w:r w:rsidR="009873B3" w:rsidRPr="00416EE2">
        <w:rPr>
          <w:sz w:val="24"/>
          <w:szCs w:val="24"/>
          <w:lang w:val="en-GB"/>
        </w:rPr>
        <w:t>throughout the Ar</w:t>
      </w:r>
      <w:r w:rsidR="005114B8" w:rsidRPr="00416EE2">
        <w:rPr>
          <w:sz w:val="24"/>
          <w:szCs w:val="24"/>
          <w:lang w:val="en-GB"/>
        </w:rPr>
        <w:t>ab world</w:t>
      </w:r>
      <w:r w:rsidR="00237E8D" w:rsidRPr="00416EE2">
        <w:rPr>
          <w:sz w:val="24"/>
          <w:szCs w:val="24"/>
          <w:lang w:val="en-GB"/>
        </w:rPr>
        <w:t xml:space="preserve"> over the last ten months, and which continue to this day.</w:t>
      </w:r>
    </w:p>
    <w:p w:rsidR="00844F78" w:rsidRPr="00416EE2" w:rsidRDefault="00FF213E" w:rsidP="001F17C0">
      <w:pPr>
        <w:jc w:val="both"/>
        <w:rPr>
          <w:sz w:val="24"/>
          <w:szCs w:val="24"/>
          <w:lang w:val="en-GB"/>
        </w:rPr>
      </w:pPr>
      <w:r w:rsidRPr="00416EE2">
        <w:rPr>
          <w:sz w:val="24"/>
          <w:szCs w:val="24"/>
          <w:lang w:val="en-GB"/>
        </w:rPr>
        <w:t xml:space="preserve">The </w:t>
      </w:r>
      <w:r w:rsidR="0081346A">
        <w:rPr>
          <w:sz w:val="24"/>
          <w:szCs w:val="24"/>
          <w:lang w:val="en-GB"/>
        </w:rPr>
        <w:t xml:space="preserve">large-scale peaceful protest movements and </w:t>
      </w:r>
      <w:r w:rsidR="00A15C2E">
        <w:rPr>
          <w:sz w:val="24"/>
          <w:szCs w:val="24"/>
          <w:lang w:val="en-GB"/>
        </w:rPr>
        <w:t xml:space="preserve">uprisings </w:t>
      </w:r>
      <w:r w:rsidR="00A15C2E" w:rsidRPr="00416EE2">
        <w:rPr>
          <w:sz w:val="24"/>
          <w:szCs w:val="24"/>
          <w:lang w:val="en-GB"/>
        </w:rPr>
        <w:t>that</w:t>
      </w:r>
      <w:r w:rsidR="00D357A2" w:rsidRPr="00416EE2">
        <w:rPr>
          <w:sz w:val="24"/>
          <w:szCs w:val="24"/>
          <w:lang w:val="en-GB"/>
        </w:rPr>
        <w:t xml:space="preserve"> have </w:t>
      </w:r>
      <w:r w:rsidR="003B256C" w:rsidRPr="00416EE2">
        <w:rPr>
          <w:sz w:val="24"/>
          <w:szCs w:val="24"/>
          <w:lang w:val="en-GB"/>
        </w:rPr>
        <w:t xml:space="preserve">so far </w:t>
      </w:r>
      <w:r w:rsidR="00D357A2" w:rsidRPr="00416EE2">
        <w:rPr>
          <w:sz w:val="24"/>
          <w:szCs w:val="24"/>
          <w:lang w:val="en-GB"/>
        </w:rPr>
        <w:t xml:space="preserve">ousted deeply entrenched dictators in </w:t>
      </w:r>
      <w:smartTag w:uri="urn:schemas-microsoft-com:office:smarttags" w:element="country-region">
        <w:r w:rsidR="00D357A2" w:rsidRPr="00416EE2">
          <w:rPr>
            <w:sz w:val="24"/>
            <w:szCs w:val="24"/>
            <w:lang w:val="en-GB"/>
          </w:rPr>
          <w:t>Tunisia</w:t>
        </w:r>
      </w:smartTag>
      <w:r w:rsidR="00D357A2" w:rsidRPr="00416EE2">
        <w:rPr>
          <w:sz w:val="24"/>
          <w:szCs w:val="24"/>
          <w:lang w:val="en-GB"/>
        </w:rPr>
        <w:t xml:space="preserve">, </w:t>
      </w:r>
      <w:smartTag w:uri="urn:schemas-microsoft-com:office:smarttags" w:element="country-region">
        <w:r w:rsidR="00D357A2" w:rsidRPr="00416EE2">
          <w:rPr>
            <w:sz w:val="24"/>
            <w:szCs w:val="24"/>
            <w:lang w:val="en-GB"/>
          </w:rPr>
          <w:t>Egypt</w:t>
        </w:r>
      </w:smartTag>
      <w:r w:rsidR="00D357A2" w:rsidRPr="00416EE2">
        <w:rPr>
          <w:sz w:val="24"/>
          <w:szCs w:val="24"/>
          <w:lang w:val="en-GB"/>
        </w:rPr>
        <w:t xml:space="preserve"> and </w:t>
      </w:r>
      <w:smartTag w:uri="urn:schemas-microsoft-com:office:smarttags" w:element="place">
        <w:smartTag w:uri="urn:schemas-microsoft-com:office:smarttags" w:element="country-region">
          <w:r w:rsidR="007F6B08" w:rsidRPr="00416EE2">
            <w:rPr>
              <w:sz w:val="24"/>
              <w:szCs w:val="24"/>
              <w:lang w:val="en-GB"/>
            </w:rPr>
            <w:t>Libya</w:t>
          </w:r>
        </w:smartTag>
      </w:smartTag>
      <w:r w:rsidR="00D357A2" w:rsidRPr="00416EE2">
        <w:rPr>
          <w:sz w:val="24"/>
          <w:szCs w:val="24"/>
          <w:lang w:val="en-GB"/>
        </w:rPr>
        <w:t xml:space="preserve"> did not begin in December, 2010.   For several decades, the Arab world has witnessed a gradual proliferation of p</w:t>
      </w:r>
      <w:r w:rsidR="004957AD" w:rsidRPr="00416EE2">
        <w:rPr>
          <w:sz w:val="24"/>
          <w:szCs w:val="24"/>
          <w:lang w:val="en-GB"/>
        </w:rPr>
        <w:t xml:space="preserve">rotest movements for </w:t>
      </w:r>
      <w:r w:rsidR="00B54ADE" w:rsidRPr="00416EE2">
        <w:rPr>
          <w:sz w:val="24"/>
          <w:szCs w:val="24"/>
          <w:lang w:val="en-GB"/>
        </w:rPr>
        <w:t xml:space="preserve">economic and political </w:t>
      </w:r>
      <w:r w:rsidR="004957AD" w:rsidRPr="00416EE2">
        <w:rPr>
          <w:sz w:val="24"/>
          <w:szCs w:val="24"/>
          <w:lang w:val="en-GB"/>
        </w:rPr>
        <w:t xml:space="preserve">reform </w:t>
      </w:r>
      <w:r w:rsidR="00D357A2" w:rsidRPr="00416EE2">
        <w:rPr>
          <w:sz w:val="24"/>
          <w:szCs w:val="24"/>
          <w:lang w:val="en-GB"/>
        </w:rPr>
        <w:t>in</w:t>
      </w:r>
      <w:r w:rsidR="00692004" w:rsidRPr="00416EE2">
        <w:rPr>
          <w:sz w:val="24"/>
          <w:szCs w:val="24"/>
          <w:lang w:val="en-GB"/>
        </w:rPr>
        <w:t xml:space="preserve"> many countries</w:t>
      </w:r>
      <w:r w:rsidR="00D357A2" w:rsidRPr="00416EE2">
        <w:rPr>
          <w:sz w:val="24"/>
          <w:szCs w:val="24"/>
          <w:lang w:val="en-GB"/>
        </w:rPr>
        <w:t xml:space="preserve">, including in </w:t>
      </w:r>
      <w:smartTag w:uri="urn:schemas-microsoft-com:office:smarttags" w:element="country-region">
        <w:r w:rsidR="00D357A2" w:rsidRPr="00416EE2">
          <w:rPr>
            <w:sz w:val="24"/>
            <w:szCs w:val="24"/>
            <w:lang w:val="en-GB"/>
          </w:rPr>
          <w:t>Morocco</w:t>
        </w:r>
      </w:smartTag>
      <w:r w:rsidR="00D357A2" w:rsidRPr="00416EE2">
        <w:rPr>
          <w:sz w:val="24"/>
          <w:szCs w:val="24"/>
          <w:lang w:val="en-GB"/>
        </w:rPr>
        <w:t xml:space="preserve">, </w:t>
      </w:r>
      <w:smartTag w:uri="urn:schemas-microsoft-com:office:smarttags" w:element="country-region">
        <w:r w:rsidR="00D357A2" w:rsidRPr="00416EE2">
          <w:rPr>
            <w:sz w:val="24"/>
            <w:szCs w:val="24"/>
            <w:lang w:val="en-GB"/>
          </w:rPr>
          <w:t>Algeria</w:t>
        </w:r>
      </w:smartTag>
      <w:r w:rsidR="00D357A2" w:rsidRPr="00416EE2">
        <w:rPr>
          <w:sz w:val="24"/>
          <w:szCs w:val="24"/>
          <w:lang w:val="en-GB"/>
        </w:rPr>
        <w:t xml:space="preserve">, </w:t>
      </w:r>
      <w:smartTag w:uri="urn:schemas-microsoft-com:office:smarttags" w:element="country-region">
        <w:r w:rsidR="00D357A2" w:rsidRPr="00416EE2">
          <w:rPr>
            <w:sz w:val="24"/>
            <w:szCs w:val="24"/>
            <w:lang w:val="en-GB"/>
          </w:rPr>
          <w:t>Jordan</w:t>
        </w:r>
      </w:smartTag>
      <w:r w:rsidR="00D357A2" w:rsidRPr="00416EE2">
        <w:rPr>
          <w:sz w:val="24"/>
          <w:szCs w:val="24"/>
          <w:lang w:val="en-GB"/>
        </w:rPr>
        <w:t xml:space="preserve">, </w:t>
      </w:r>
      <w:smartTag w:uri="urn:schemas-microsoft-com:office:smarttags" w:element="country-region">
        <w:r w:rsidR="00D357A2" w:rsidRPr="00416EE2">
          <w:rPr>
            <w:sz w:val="24"/>
            <w:szCs w:val="24"/>
            <w:lang w:val="en-GB"/>
          </w:rPr>
          <w:t>Yemen</w:t>
        </w:r>
      </w:smartTag>
      <w:r w:rsidR="00E51279" w:rsidRPr="00416EE2">
        <w:rPr>
          <w:sz w:val="24"/>
          <w:szCs w:val="24"/>
          <w:lang w:val="en-GB"/>
        </w:rPr>
        <w:t xml:space="preserve">, </w:t>
      </w:r>
      <w:smartTag w:uri="urn:schemas-microsoft-com:office:smarttags" w:element="country-region">
        <w:r w:rsidR="00E51279" w:rsidRPr="00416EE2">
          <w:rPr>
            <w:sz w:val="24"/>
            <w:szCs w:val="24"/>
            <w:lang w:val="en-GB"/>
          </w:rPr>
          <w:t>Sudan</w:t>
        </w:r>
      </w:smartTag>
      <w:r w:rsidR="00E51279" w:rsidRPr="00416EE2">
        <w:rPr>
          <w:sz w:val="24"/>
          <w:szCs w:val="24"/>
          <w:lang w:val="en-GB"/>
        </w:rPr>
        <w:t xml:space="preserve">, </w:t>
      </w:r>
      <w:smartTag w:uri="urn:schemas-microsoft-com:office:smarttags" w:element="country-region">
        <w:r w:rsidR="00E51279" w:rsidRPr="00416EE2">
          <w:rPr>
            <w:sz w:val="24"/>
            <w:szCs w:val="24"/>
            <w:lang w:val="en-GB"/>
          </w:rPr>
          <w:t>Syria</w:t>
        </w:r>
      </w:smartTag>
      <w:r w:rsidR="00E51279" w:rsidRPr="00416EE2">
        <w:rPr>
          <w:sz w:val="24"/>
          <w:szCs w:val="24"/>
          <w:lang w:val="en-GB"/>
        </w:rPr>
        <w:t xml:space="preserve">, </w:t>
      </w:r>
      <w:smartTag w:uri="urn:schemas-microsoft-com:office:smarttags" w:element="country-region">
        <w:r w:rsidR="00E51279" w:rsidRPr="00416EE2">
          <w:rPr>
            <w:sz w:val="24"/>
            <w:szCs w:val="24"/>
            <w:lang w:val="en-GB"/>
          </w:rPr>
          <w:t>Iraq</w:t>
        </w:r>
      </w:smartTag>
      <w:r w:rsidR="00E51279" w:rsidRPr="00416EE2">
        <w:rPr>
          <w:sz w:val="24"/>
          <w:szCs w:val="24"/>
          <w:lang w:val="en-GB"/>
        </w:rPr>
        <w:t xml:space="preserve">, </w:t>
      </w:r>
      <w:r w:rsidR="00307C77" w:rsidRPr="00416EE2">
        <w:rPr>
          <w:sz w:val="24"/>
          <w:szCs w:val="24"/>
          <w:lang w:val="en-GB"/>
        </w:rPr>
        <w:t xml:space="preserve">the </w:t>
      </w:r>
      <w:r w:rsidR="00E51279" w:rsidRPr="00416EE2">
        <w:rPr>
          <w:sz w:val="24"/>
          <w:szCs w:val="24"/>
          <w:lang w:val="en-GB"/>
        </w:rPr>
        <w:t>OPTs</w:t>
      </w:r>
      <w:r w:rsidR="00D357A2" w:rsidRPr="00416EE2">
        <w:rPr>
          <w:sz w:val="24"/>
          <w:szCs w:val="24"/>
          <w:lang w:val="en-GB"/>
        </w:rPr>
        <w:t xml:space="preserve"> and </w:t>
      </w:r>
      <w:smartTag w:uri="urn:schemas-microsoft-com:office:smarttags" w:element="country-region">
        <w:smartTag w:uri="urn:schemas-microsoft-com:office:smarttags" w:element="place">
          <w:r w:rsidR="00D357A2" w:rsidRPr="00416EE2">
            <w:rPr>
              <w:sz w:val="24"/>
              <w:szCs w:val="24"/>
              <w:lang w:val="en-GB"/>
            </w:rPr>
            <w:t>Bahrain</w:t>
          </w:r>
        </w:smartTag>
      </w:smartTag>
      <w:r w:rsidR="00D357A2" w:rsidRPr="00416EE2">
        <w:rPr>
          <w:sz w:val="24"/>
          <w:szCs w:val="24"/>
          <w:lang w:val="en-GB"/>
        </w:rPr>
        <w:t xml:space="preserve">.    And for decades those who have organized or </w:t>
      </w:r>
      <w:r w:rsidR="00D357A2" w:rsidRPr="00416EE2">
        <w:rPr>
          <w:sz w:val="24"/>
          <w:szCs w:val="24"/>
          <w:lang w:val="en-GB"/>
        </w:rPr>
        <w:lastRenderedPageBreak/>
        <w:t>participated in</w:t>
      </w:r>
      <w:r w:rsidR="00703D17" w:rsidRPr="00416EE2">
        <w:rPr>
          <w:sz w:val="24"/>
          <w:szCs w:val="24"/>
          <w:lang w:val="en-GB"/>
        </w:rPr>
        <w:t xml:space="preserve"> peaceful protests within the Arab region</w:t>
      </w:r>
      <w:r w:rsidR="00D357A2" w:rsidRPr="00416EE2">
        <w:rPr>
          <w:sz w:val="24"/>
          <w:szCs w:val="24"/>
          <w:lang w:val="en-GB"/>
        </w:rPr>
        <w:t xml:space="preserve"> have been</w:t>
      </w:r>
      <w:r w:rsidR="002B1D68" w:rsidRPr="00416EE2">
        <w:rPr>
          <w:sz w:val="24"/>
          <w:szCs w:val="24"/>
          <w:lang w:val="en-GB"/>
        </w:rPr>
        <w:t xml:space="preserve"> </w:t>
      </w:r>
      <w:r w:rsidR="00E51279" w:rsidRPr="00416EE2">
        <w:rPr>
          <w:sz w:val="24"/>
          <w:szCs w:val="24"/>
          <w:lang w:val="en-GB"/>
        </w:rPr>
        <w:t xml:space="preserve">subject to </w:t>
      </w:r>
      <w:r w:rsidR="00A457EF">
        <w:rPr>
          <w:sz w:val="24"/>
          <w:szCs w:val="24"/>
          <w:lang w:val="en-GB"/>
        </w:rPr>
        <w:t xml:space="preserve">several patters of repressions among which are </w:t>
      </w:r>
      <w:r w:rsidR="00E51279" w:rsidRPr="00416EE2">
        <w:rPr>
          <w:sz w:val="24"/>
          <w:szCs w:val="24"/>
          <w:lang w:val="en-GB"/>
        </w:rPr>
        <w:t>extrajudicial killings</w:t>
      </w:r>
      <w:r w:rsidR="00703D17" w:rsidRPr="00416EE2">
        <w:rPr>
          <w:sz w:val="24"/>
          <w:szCs w:val="24"/>
          <w:lang w:val="en-GB"/>
        </w:rPr>
        <w:t>,</w:t>
      </w:r>
      <w:r w:rsidR="00E51279" w:rsidRPr="00416EE2">
        <w:rPr>
          <w:sz w:val="24"/>
          <w:szCs w:val="24"/>
          <w:lang w:val="en-GB"/>
        </w:rPr>
        <w:t xml:space="preserve"> enforced disappearances, arbitrary arrest and detentions</w:t>
      </w:r>
      <w:r w:rsidR="00692004" w:rsidRPr="00416EE2">
        <w:rPr>
          <w:sz w:val="24"/>
          <w:szCs w:val="24"/>
          <w:lang w:val="en-GB"/>
        </w:rPr>
        <w:t xml:space="preserve">, torture and </w:t>
      </w:r>
      <w:r w:rsidR="00307C77" w:rsidRPr="00416EE2">
        <w:rPr>
          <w:sz w:val="24"/>
          <w:szCs w:val="24"/>
          <w:lang w:val="en-GB"/>
        </w:rPr>
        <w:t xml:space="preserve">have </w:t>
      </w:r>
      <w:r w:rsidR="00E51279" w:rsidRPr="00416EE2">
        <w:rPr>
          <w:sz w:val="24"/>
          <w:szCs w:val="24"/>
          <w:lang w:val="en-GB"/>
        </w:rPr>
        <w:t xml:space="preserve">been </w:t>
      </w:r>
      <w:r w:rsidR="00307C77" w:rsidRPr="00416EE2">
        <w:rPr>
          <w:sz w:val="24"/>
          <w:szCs w:val="24"/>
          <w:lang w:val="en-GB"/>
        </w:rPr>
        <w:t>labelled</w:t>
      </w:r>
      <w:r w:rsidR="00E51279" w:rsidRPr="00416EE2">
        <w:rPr>
          <w:sz w:val="24"/>
          <w:szCs w:val="24"/>
          <w:lang w:val="en-GB"/>
        </w:rPr>
        <w:t xml:space="preserve"> </w:t>
      </w:r>
      <w:r w:rsidR="00692004" w:rsidRPr="00416EE2">
        <w:rPr>
          <w:sz w:val="24"/>
          <w:szCs w:val="24"/>
          <w:lang w:val="en-GB"/>
        </w:rPr>
        <w:t xml:space="preserve">as traitors by their own governments; in turn, governments and private actors around the world have often dismissed their cries </w:t>
      </w:r>
      <w:r w:rsidR="00B54ADE" w:rsidRPr="00416EE2">
        <w:rPr>
          <w:sz w:val="24"/>
          <w:szCs w:val="24"/>
          <w:lang w:val="en-GB"/>
        </w:rPr>
        <w:t>for freedom, and either ignored</w:t>
      </w:r>
      <w:r w:rsidR="003B256C" w:rsidRPr="00416EE2">
        <w:rPr>
          <w:sz w:val="24"/>
          <w:szCs w:val="24"/>
          <w:lang w:val="en-GB"/>
        </w:rPr>
        <w:t>, allowed</w:t>
      </w:r>
      <w:r w:rsidR="00B54ADE" w:rsidRPr="00416EE2">
        <w:rPr>
          <w:sz w:val="24"/>
          <w:szCs w:val="24"/>
          <w:lang w:val="en-GB"/>
        </w:rPr>
        <w:t xml:space="preserve"> or, </w:t>
      </w:r>
      <w:r w:rsidR="00692004" w:rsidRPr="00416EE2">
        <w:rPr>
          <w:sz w:val="24"/>
          <w:szCs w:val="24"/>
          <w:lang w:val="en-GB"/>
        </w:rPr>
        <w:t xml:space="preserve">in some instances, actively cooperated in their brutal repression.   </w:t>
      </w:r>
      <w:r w:rsidR="00307C77" w:rsidRPr="00416EE2">
        <w:rPr>
          <w:sz w:val="24"/>
          <w:szCs w:val="24"/>
          <w:lang w:val="en-GB"/>
        </w:rPr>
        <w:t>When approaching the Arab region</w:t>
      </w:r>
      <w:r w:rsidR="00A457EF">
        <w:rPr>
          <w:sz w:val="24"/>
          <w:szCs w:val="24"/>
          <w:lang w:val="en-GB"/>
        </w:rPr>
        <w:t xml:space="preserve">, </w:t>
      </w:r>
      <w:r w:rsidR="00A457EF" w:rsidRPr="00416EE2">
        <w:rPr>
          <w:sz w:val="24"/>
          <w:szCs w:val="24"/>
          <w:lang w:val="en-GB"/>
        </w:rPr>
        <w:t>members</w:t>
      </w:r>
      <w:r w:rsidR="00307C77" w:rsidRPr="00416EE2">
        <w:rPr>
          <w:sz w:val="24"/>
          <w:szCs w:val="24"/>
          <w:lang w:val="en-GB"/>
        </w:rPr>
        <w:t xml:space="preserve"> of t</w:t>
      </w:r>
      <w:r w:rsidR="00703D17" w:rsidRPr="00416EE2">
        <w:rPr>
          <w:sz w:val="24"/>
          <w:szCs w:val="24"/>
          <w:lang w:val="en-GB"/>
        </w:rPr>
        <w:t xml:space="preserve">he international community </w:t>
      </w:r>
      <w:r w:rsidR="00307C77" w:rsidRPr="00416EE2">
        <w:rPr>
          <w:sz w:val="24"/>
          <w:szCs w:val="24"/>
          <w:lang w:val="en-GB"/>
        </w:rPr>
        <w:t>have too</w:t>
      </w:r>
      <w:r w:rsidR="00703D17" w:rsidRPr="00416EE2">
        <w:rPr>
          <w:sz w:val="24"/>
          <w:szCs w:val="24"/>
          <w:lang w:val="en-GB"/>
        </w:rPr>
        <w:t xml:space="preserve"> willingly </w:t>
      </w:r>
      <w:r w:rsidR="001F17C0">
        <w:rPr>
          <w:sz w:val="24"/>
          <w:szCs w:val="24"/>
          <w:lang w:val="en-GB"/>
        </w:rPr>
        <w:t>provided</w:t>
      </w:r>
      <w:r w:rsidR="001F17C0" w:rsidRPr="00416EE2">
        <w:rPr>
          <w:sz w:val="24"/>
          <w:szCs w:val="24"/>
          <w:lang w:val="en-GB"/>
        </w:rPr>
        <w:t xml:space="preserve"> </w:t>
      </w:r>
      <w:r w:rsidR="00703D17" w:rsidRPr="00416EE2">
        <w:rPr>
          <w:sz w:val="24"/>
          <w:szCs w:val="24"/>
          <w:lang w:val="en-GB"/>
        </w:rPr>
        <w:t>impunity</w:t>
      </w:r>
      <w:r w:rsidR="00237E8D" w:rsidRPr="00416EE2">
        <w:rPr>
          <w:sz w:val="24"/>
          <w:szCs w:val="24"/>
          <w:lang w:val="en-GB"/>
        </w:rPr>
        <w:t xml:space="preserve"> and assistance</w:t>
      </w:r>
      <w:r w:rsidR="00703D17" w:rsidRPr="00416EE2">
        <w:rPr>
          <w:sz w:val="24"/>
          <w:szCs w:val="24"/>
          <w:lang w:val="en-GB"/>
        </w:rPr>
        <w:t xml:space="preserve"> to governments and leaders who violently and systematically</w:t>
      </w:r>
      <w:r w:rsidR="00237E8D" w:rsidRPr="00416EE2">
        <w:rPr>
          <w:sz w:val="24"/>
          <w:szCs w:val="24"/>
          <w:lang w:val="en-GB"/>
        </w:rPr>
        <w:t xml:space="preserve"> suppress </w:t>
      </w:r>
      <w:r w:rsidR="00703D17" w:rsidRPr="00416EE2">
        <w:rPr>
          <w:sz w:val="24"/>
          <w:szCs w:val="24"/>
          <w:lang w:val="en-GB"/>
        </w:rPr>
        <w:t>protests</w:t>
      </w:r>
      <w:r w:rsidR="00237E8D" w:rsidRPr="00416EE2">
        <w:rPr>
          <w:sz w:val="24"/>
          <w:szCs w:val="24"/>
          <w:lang w:val="en-GB"/>
        </w:rPr>
        <w:t xml:space="preserve"> and other forms of peaceful political expression</w:t>
      </w:r>
      <w:r w:rsidR="00703D17" w:rsidRPr="00416EE2">
        <w:rPr>
          <w:sz w:val="24"/>
          <w:szCs w:val="24"/>
          <w:lang w:val="en-GB"/>
        </w:rPr>
        <w:t xml:space="preserve">.  </w:t>
      </w:r>
      <w:r w:rsidR="007E7045" w:rsidRPr="00416EE2">
        <w:rPr>
          <w:sz w:val="24"/>
          <w:szCs w:val="24"/>
          <w:lang w:val="en-GB"/>
        </w:rPr>
        <w:t xml:space="preserve"> </w:t>
      </w:r>
    </w:p>
    <w:p w:rsidR="005D55FD" w:rsidRPr="00416EE2" w:rsidRDefault="007E7045" w:rsidP="00416EE2">
      <w:pPr>
        <w:jc w:val="both"/>
        <w:rPr>
          <w:sz w:val="24"/>
          <w:szCs w:val="24"/>
          <w:lang w:val="en-GB"/>
        </w:rPr>
      </w:pPr>
      <w:r w:rsidRPr="00416EE2">
        <w:rPr>
          <w:sz w:val="24"/>
          <w:szCs w:val="24"/>
          <w:lang w:val="en-GB"/>
        </w:rPr>
        <w:t xml:space="preserve">Often such impunity and assistance for repression has been </w:t>
      </w:r>
      <w:r w:rsidR="007348E0" w:rsidRPr="00416EE2">
        <w:rPr>
          <w:sz w:val="24"/>
          <w:szCs w:val="24"/>
          <w:lang w:val="en-GB"/>
        </w:rPr>
        <w:t>granted in the name of counter-terrorism.  Yet, I would argue that the current peaceful protests that have swept through the Arab region ha</w:t>
      </w:r>
      <w:r w:rsidR="00844F78" w:rsidRPr="00416EE2">
        <w:rPr>
          <w:sz w:val="24"/>
          <w:szCs w:val="24"/>
          <w:lang w:val="en-GB"/>
        </w:rPr>
        <w:t>ve</w:t>
      </w:r>
      <w:r w:rsidR="007348E0" w:rsidRPr="00416EE2">
        <w:rPr>
          <w:sz w:val="24"/>
          <w:szCs w:val="24"/>
          <w:lang w:val="en-GB"/>
        </w:rPr>
        <w:t xml:space="preserve"> </w:t>
      </w:r>
      <w:r w:rsidR="00844F78" w:rsidRPr="00416EE2">
        <w:rPr>
          <w:sz w:val="24"/>
          <w:szCs w:val="24"/>
          <w:lang w:val="en-GB"/>
        </w:rPr>
        <w:t xml:space="preserve">done more to </w:t>
      </w:r>
      <w:r w:rsidR="007348E0" w:rsidRPr="00416EE2">
        <w:rPr>
          <w:sz w:val="24"/>
          <w:szCs w:val="24"/>
          <w:lang w:val="en-GB"/>
        </w:rPr>
        <w:t>defeat Al-Qaeda</w:t>
      </w:r>
      <w:r w:rsidR="00844F78" w:rsidRPr="00416EE2">
        <w:rPr>
          <w:sz w:val="24"/>
          <w:szCs w:val="24"/>
          <w:lang w:val="en-GB"/>
        </w:rPr>
        <w:t xml:space="preserve"> and their philosophy of political violence, th</w:t>
      </w:r>
      <w:r w:rsidR="00B32F2B">
        <w:rPr>
          <w:sz w:val="24"/>
          <w:szCs w:val="24"/>
          <w:lang w:val="en-GB"/>
        </w:rPr>
        <w:t>a</w:t>
      </w:r>
      <w:r w:rsidR="00844F78" w:rsidRPr="00416EE2">
        <w:rPr>
          <w:sz w:val="24"/>
          <w:szCs w:val="24"/>
          <w:lang w:val="en-GB"/>
        </w:rPr>
        <w:t xml:space="preserve">n the assassination of Osama Bin </w:t>
      </w:r>
      <w:r w:rsidR="00A15C2E" w:rsidRPr="00416EE2">
        <w:rPr>
          <w:sz w:val="24"/>
          <w:szCs w:val="24"/>
          <w:lang w:val="en-GB"/>
        </w:rPr>
        <w:t>Laden</w:t>
      </w:r>
      <w:r w:rsidR="00844F78" w:rsidRPr="00416EE2">
        <w:rPr>
          <w:sz w:val="24"/>
          <w:szCs w:val="24"/>
          <w:lang w:val="en-GB"/>
        </w:rPr>
        <w:t xml:space="preserve"> or the vast amount of money and resources spent on </w:t>
      </w:r>
      <w:r w:rsidR="003823BB" w:rsidRPr="00416EE2">
        <w:rPr>
          <w:sz w:val="24"/>
          <w:szCs w:val="24"/>
          <w:lang w:val="en-GB"/>
        </w:rPr>
        <w:t xml:space="preserve">counter-terrorism </w:t>
      </w:r>
      <w:r w:rsidR="00F118DF">
        <w:rPr>
          <w:sz w:val="24"/>
          <w:szCs w:val="24"/>
          <w:lang w:val="en-GB"/>
        </w:rPr>
        <w:t>activities between</w:t>
      </w:r>
      <w:r w:rsidR="003823BB" w:rsidRPr="00416EE2">
        <w:rPr>
          <w:sz w:val="24"/>
          <w:szCs w:val="24"/>
          <w:lang w:val="en-GB"/>
        </w:rPr>
        <w:t xml:space="preserve"> various</w:t>
      </w:r>
      <w:r w:rsidR="00844F78" w:rsidRPr="00416EE2">
        <w:rPr>
          <w:sz w:val="24"/>
          <w:szCs w:val="24"/>
          <w:lang w:val="en-GB"/>
        </w:rPr>
        <w:t xml:space="preserve"> governments.</w:t>
      </w:r>
      <w:r w:rsidR="007348E0" w:rsidRPr="00416EE2">
        <w:rPr>
          <w:sz w:val="24"/>
          <w:szCs w:val="24"/>
          <w:lang w:val="en-GB"/>
        </w:rPr>
        <w:t xml:space="preserve"> </w:t>
      </w:r>
      <w:r w:rsidR="00844F78" w:rsidRPr="00416EE2">
        <w:rPr>
          <w:sz w:val="24"/>
          <w:szCs w:val="24"/>
          <w:lang w:val="en-GB"/>
        </w:rPr>
        <w:t xml:space="preserve">  </w:t>
      </w:r>
      <w:r w:rsidR="00B32F2B">
        <w:rPr>
          <w:sz w:val="24"/>
          <w:szCs w:val="24"/>
          <w:lang w:val="en-GB"/>
        </w:rPr>
        <w:t>If governments fail to heed the democratic demands of these peaceful protests, and those responsible for their brutal repression are not held to account by the international community, desperation may inspire more to abandon the unifying chant of “peaceful, peaceful,” and increasingly adopt methods of political violence.</w:t>
      </w:r>
    </w:p>
    <w:p w:rsidR="00B32F2B" w:rsidRPr="00416EE2" w:rsidRDefault="00B32F2B" w:rsidP="00A457EF">
      <w:pPr>
        <w:jc w:val="both"/>
        <w:rPr>
          <w:sz w:val="24"/>
          <w:szCs w:val="24"/>
          <w:lang w:eastAsia="ar-EG" w:bidi="ar-EG"/>
        </w:rPr>
      </w:pPr>
      <w:r w:rsidRPr="00416EE2">
        <w:rPr>
          <w:sz w:val="24"/>
          <w:szCs w:val="24"/>
          <w:lang w:eastAsia="ar-EG" w:bidi="ar-EG"/>
        </w:rPr>
        <w:t xml:space="preserve">Since December, 2010, almost all Arab governments have demonstrated a policy of zero tolerance for peaceful protests.   An absence of serious, constructive and comprehensive dialogue with groups organizing protests, and the consistent refusal to respond to their legitimate political, economic, and social demands has lead to the current political and human rights crises’ we see unfolding throughout the region.  Almost all Arab governments have resorted to violence, including the use of live ammunition, extrajudicial killings, mass arrests, torture and ill treatment, and </w:t>
      </w:r>
      <w:r>
        <w:rPr>
          <w:sz w:val="24"/>
          <w:szCs w:val="24"/>
          <w:lang w:eastAsia="ar-EG" w:bidi="ar-EG"/>
        </w:rPr>
        <w:t xml:space="preserve">the use of </w:t>
      </w:r>
      <w:r w:rsidRPr="00416EE2">
        <w:rPr>
          <w:sz w:val="24"/>
          <w:szCs w:val="24"/>
          <w:lang w:eastAsia="ar-EG" w:bidi="ar-EG"/>
        </w:rPr>
        <w:t>forced disappearances in response to such protests.  In some cases, snipers have been sent to rooftops</w:t>
      </w:r>
      <w:r>
        <w:rPr>
          <w:sz w:val="24"/>
          <w:szCs w:val="24"/>
          <w:lang w:eastAsia="ar-EG" w:bidi="ar-EG"/>
        </w:rPr>
        <w:t xml:space="preserve"> of schools, universities and places of worship</w:t>
      </w:r>
      <w:r w:rsidRPr="00416EE2">
        <w:rPr>
          <w:sz w:val="24"/>
          <w:szCs w:val="24"/>
          <w:lang w:eastAsia="ar-EG" w:bidi="ar-EG"/>
        </w:rPr>
        <w:t xml:space="preserve"> to </w:t>
      </w:r>
      <w:r>
        <w:rPr>
          <w:sz w:val="24"/>
          <w:szCs w:val="24"/>
          <w:lang w:eastAsia="ar-EG" w:bidi="ar-EG"/>
        </w:rPr>
        <w:t>pick off innocent civilians</w:t>
      </w:r>
      <w:r w:rsidRPr="00416EE2">
        <w:rPr>
          <w:sz w:val="24"/>
          <w:szCs w:val="24"/>
          <w:lang w:eastAsia="ar-EG" w:bidi="ar-EG"/>
        </w:rPr>
        <w:t xml:space="preserve">;   the relatives of prominent </w:t>
      </w:r>
      <w:r w:rsidR="00A457EF">
        <w:rPr>
          <w:sz w:val="24"/>
          <w:szCs w:val="24"/>
          <w:lang w:eastAsia="ar-EG" w:bidi="ar-EG"/>
        </w:rPr>
        <w:t xml:space="preserve">opposition </w:t>
      </w:r>
      <w:r w:rsidRPr="00416EE2">
        <w:rPr>
          <w:sz w:val="24"/>
          <w:szCs w:val="24"/>
          <w:lang w:eastAsia="ar-EG" w:bidi="ar-EG"/>
        </w:rPr>
        <w:t>figures have been abducted as hostages; children as young as 12 have been tortured and mutilated; medics treating wounded protestors have been violently attacked or arrested and referred to exceptional or military courts in trials that lack due process</w:t>
      </w:r>
      <w:r w:rsidR="00E703A0">
        <w:rPr>
          <w:sz w:val="24"/>
          <w:szCs w:val="24"/>
          <w:lang w:eastAsia="ar-EG" w:bidi="ar-EG"/>
        </w:rPr>
        <w:t>; sectarian conflict and xenophobia has been exacerbated by the official use of incitement and defamation campaigns</w:t>
      </w:r>
      <w:r w:rsidRPr="00416EE2">
        <w:rPr>
          <w:sz w:val="24"/>
          <w:szCs w:val="24"/>
          <w:lang w:eastAsia="ar-EG" w:bidi="ar-EG"/>
        </w:rPr>
        <w:t xml:space="preserve">.  Laws have been passed that attempt to give authorities legal cover to use barbaric methods of intimidation and repression, including the use of </w:t>
      </w:r>
      <w:r>
        <w:rPr>
          <w:sz w:val="24"/>
          <w:szCs w:val="24"/>
          <w:lang w:eastAsia="ar-EG" w:bidi="ar-EG"/>
        </w:rPr>
        <w:t>s</w:t>
      </w:r>
      <w:r w:rsidRPr="00416EE2">
        <w:rPr>
          <w:sz w:val="24"/>
          <w:szCs w:val="24"/>
          <w:lang w:eastAsia="ar-EG" w:bidi="ar-EG"/>
        </w:rPr>
        <w:t xml:space="preserve">tates of </w:t>
      </w:r>
      <w:r>
        <w:rPr>
          <w:sz w:val="24"/>
          <w:szCs w:val="24"/>
          <w:lang w:eastAsia="ar-EG" w:bidi="ar-EG"/>
        </w:rPr>
        <w:t>e</w:t>
      </w:r>
      <w:r w:rsidRPr="00416EE2">
        <w:rPr>
          <w:sz w:val="24"/>
          <w:szCs w:val="24"/>
          <w:lang w:eastAsia="ar-EG" w:bidi="ar-EG"/>
        </w:rPr>
        <w:t xml:space="preserve">mergency in illegitimate ways.   Government media sources, often the only regular news source available due to severe restrictions on the freedom of the media, have been used to incite violence, hatred and defame the character and aims of reformists, protest movements, and civil society actors.   For example, in </w:t>
      </w:r>
      <w:smartTag w:uri="urn:schemas-microsoft-com:office:smarttags" w:element="country-region">
        <w:smartTag w:uri="urn:schemas-microsoft-com:office:smarttags" w:element="place">
          <w:r w:rsidRPr="00416EE2">
            <w:rPr>
              <w:sz w:val="24"/>
              <w:szCs w:val="24"/>
              <w:lang w:eastAsia="ar-EG" w:bidi="ar-EG"/>
            </w:rPr>
            <w:t>Egypt</w:t>
          </w:r>
        </w:smartTag>
      </w:smartTag>
      <w:r w:rsidRPr="00416EE2">
        <w:rPr>
          <w:sz w:val="24"/>
          <w:szCs w:val="24"/>
          <w:lang w:eastAsia="ar-EG" w:bidi="ar-EG"/>
        </w:rPr>
        <w:t>, as in other countries, the authorities have launched an extensive propaganda campaign against independent human rights organizations</w:t>
      </w:r>
      <w:r w:rsidR="00E703A0">
        <w:rPr>
          <w:sz w:val="24"/>
          <w:szCs w:val="24"/>
          <w:lang w:eastAsia="ar-EG" w:bidi="ar-EG"/>
        </w:rPr>
        <w:t xml:space="preserve"> and young political activists</w:t>
      </w:r>
      <w:r w:rsidRPr="00416EE2">
        <w:rPr>
          <w:sz w:val="24"/>
          <w:szCs w:val="24"/>
          <w:lang w:eastAsia="ar-EG" w:bidi="ar-EG"/>
        </w:rPr>
        <w:t>, calling them foreign agents and spies</w:t>
      </w:r>
      <w:r w:rsidR="00E703A0">
        <w:rPr>
          <w:sz w:val="24"/>
          <w:szCs w:val="24"/>
          <w:lang w:eastAsia="ar-EG" w:bidi="ar-EG"/>
        </w:rPr>
        <w:t xml:space="preserve">, </w:t>
      </w:r>
      <w:r w:rsidRPr="00416EE2">
        <w:rPr>
          <w:sz w:val="24"/>
          <w:szCs w:val="24"/>
          <w:lang w:eastAsia="ar-EG" w:bidi="ar-EG"/>
        </w:rPr>
        <w:t xml:space="preserve">in an attempt to provide cover for a crackdown.    Moreover, foreign </w:t>
      </w:r>
      <w:r w:rsidRPr="00416EE2">
        <w:rPr>
          <w:sz w:val="24"/>
          <w:szCs w:val="24"/>
          <w:lang w:eastAsia="ar-EG" w:bidi="ar-EG"/>
        </w:rPr>
        <w:lastRenderedPageBreak/>
        <w:t xml:space="preserve">mercenaries and thugs or irregular militias have been used in </w:t>
      </w:r>
      <w:smartTag w:uri="urn:schemas-microsoft-com:office:smarttags" w:element="country-region">
        <w:r w:rsidRPr="00416EE2">
          <w:rPr>
            <w:sz w:val="24"/>
            <w:szCs w:val="24"/>
            <w:lang w:eastAsia="ar-EG" w:bidi="ar-EG"/>
          </w:rPr>
          <w:t>Libya</w:t>
        </w:r>
      </w:smartTag>
      <w:r w:rsidRPr="00416EE2">
        <w:rPr>
          <w:sz w:val="24"/>
          <w:szCs w:val="24"/>
          <w:lang w:eastAsia="ar-EG" w:bidi="ar-EG"/>
        </w:rPr>
        <w:t xml:space="preserve">, </w:t>
      </w:r>
      <w:smartTag w:uri="urn:schemas-microsoft-com:office:smarttags" w:element="country-region">
        <w:r w:rsidRPr="00416EE2">
          <w:rPr>
            <w:sz w:val="24"/>
            <w:szCs w:val="24"/>
            <w:lang w:eastAsia="ar-EG" w:bidi="ar-EG"/>
          </w:rPr>
          <w:t>Egypt</w:t>
        </w:r>
      </w:smartTag>
      <w:r w:rsidRPr="00416EE2">
        <w:rPr>
          <w:sz w:val="24"/>
          <w:szCs w:val="24"/>
          <w:lang w:eastAsia="ar-EG" w:bidi="ar-EG"/>
        </w:rPr>
        <w:t xml:space="preserve">, </w:t>
      </w:r>
      <w:smartTag w:uri="urn:schemas-microsoft-com:office:smarttags" w:element="country-region">
        <w:r w:rsidRPr="00416EE2">
          <w:rPr>
            <w:sz w:val="24"/>
            <w:szCs w:val="24"/>
            <w:lang w:eastAsia="ar-EG" w:bidi="ar-EG"/>
          </w:rPr>
          <w:t>Syria</w:t>
        </w:r>
      </w:smartTag>
      <w:r w:rsidRPr="00416EE2">
        <w:rPr>
          <w:sz w:val="24"/>
          <w:szCs w:val="24"/>
          <w:lang w:eastAsia="ar-EG" w:bidi="ar-EG"/>
        </w:rPr>
        <w:t xml:space="preserve">, and </w:t>
      </w:r>
      <w:smartTag w:uri="urn:schemas-microsoft-com:office:smarttags" w:element="country-region">
        <w:smartTag w:uri="urn:schemas-microsoft-com:office:smarttags" w:element="place">
          <w:r w:rsidRPr="00416EE2">
            <w:rPr>
              <w:sz w:val="24"/>
              <w:szCs w:val="24"/>
              <w:lang w:eastAsia="ar-EG" w:bidi="ar-EG"/>
            </w:rPr>
            <w:t>Yemen</w:t>
          </w:r>
        </w:smartTag>
      </w:smartTag>
      <w:r w:rsidRPr="00416EE2">
        <w:rPr>
          <w:sz w:val="24"/>
          <w:szCs w:val="24"/>
          <w:lang w:eastAsia="ar-EG" w:bidi="ar-EG"/>
        </w:rPr>
        <w:t xml:space="preserve"> in order to violently attack protestors side by side with regular police </w:t>
      </w:r>
      <w:r>
        <w:rPr>
          <w:sz w:val="24"/>
          <w:szCs w:val="24"/>
          <w:lang w:eastAsia="ar-EG" w:bidi="ar-EG"/>
        </w:rPr>
        <w:t>and/</w:t>
      </w:r>
      <w:r w:rsidRPr="00416EE2">
        <w:rPr>
          <w:sz w:val="24"/>
          <w:szCs w:val="24"/>
          <w:lang w:eastAsia="ar-EG" w:bidi="ar-EG"/>
        </w:rPr>
        <w:t xml:space="preserve">or military forces.   </w:t>
      </w:r>
    </w:p>
    <w:p w:rsidR="002B1D68" w:rsidRPr="00416EE2" w:rsidRDefault="00B32F2B" w:rsidP="006A6619">
      <w:pPr>
        <w:jc w:val="both"/>
        <w:rPr>
          <w:sz w:val="24"/>
          <w:szCs w:val="24"/>
          <w:lang w:val="en-GB"/>
        </w:rPr>
      </w:pPr>
      <w:r>
        <w:rPr>
          <w:sz w:val="24"/>
          <w:szCs w:val="24"/>
          <w:lang w:val="en-GB"/>
        </w:rPr>
        <w:t>T</w:t>
      </w:r>
      <w:r w:rsidR="00844F78" w:rsidRPr="00416EE2">
        <w:rPr>
          <w:sz w:val="24"/>
          <w:szCs w:val="24"/>
          <w:lang w:val="en-GB"/>
        </w:rPr>
        <w:t xml:space="preserve">he double-standards and inconsistency </w:t>
      </w:r>
      <w:r w:rsidR="003823BB" w:rsidRPr="00416EE2">
        <w:rPr>
          <w:sz w:val="24"/>
          <w:szCs w:val="24"/>
          <w:lang w:val="en-GB"/>
        </w:rPr>
        <w:t>with which the</w:t>
      </w:r>
      <w:r w:rsidR="00844F78" w:rsidRPr="00416EE2">
        <w:rPr>
          <w:sz w:val="24"/>
          <w:szCs w:val="24"/>
          <w:lang w:val="en-GB"/>
        </w:rPr>
        <w:t xml:space="preserve"> world </w:t>
      </w:r>
      <w:r w:rsidR="003823BB" w:rsidRPr="00416EE2">
        <w:rPr>
          <w:sz w:val="24"/>
          <w:szCs w:val="24"/>
          <w:lang w:val="en-GB"/>
        </w:rPr>
        <w:t>h</w:t>
      </w:r>
      <w:r w:rsidR="00F118DF">
        <w:rPr>
          <w:sz w:val="24"/>
          <w:szCs w:val="24"/>
          <w:lang w:val="en-GB"/>
        </w:rPr>
        <w:t>a</w:t>
      </w:r>
      <w:r w:rsidR="003823BB" w:rsidRPr="00416EE2">
        <w:rPr>
          <w:sz w:val="24"/>
          <w:szCs w:val="24"/>
          <w:lang w:val="en-GB"/>
        </w:rPr>
        <w:t xml:space="preserve">s </w:t>
      </w:r>
      <w:r w:rsidR="00844F78" w:rsidRPr="00416EE2">
        <w:rPr>
          <w:sz w:val="24"/>
          <w:szCs w:val="24"/>
          <w:lang w:val="en-GB"/>
        </w:rPr>
        <w:t xml:space="preserve">approached </w:t>
      </w:r>
      <w:r>
        <w:rPr>
          <w:sz w:val="24"/>
          <w:szCs w:val="24"/>
          <w:lang w:val="en-GB"/>
        </w:rPr>
        <w:t xml:space="preserve">their human rights obligations in relation to </w:t>
      </w:r>
      <w:r w:rsidR="00844F78" w:rsidRPr="00416EE2">
        <w:rPr>
          <w:sz w:val="24"/>
          <w:szCs w:val="24"/>
          <w:lang w:val="en-GB"/>
        </w:rPr>
        <w:t>protests in</w:t>
      </w:r>
      <w:r w:rsidR="003823BB" w:rsidRPr="00416EE2">
        <w:rPr>
          <w:sz w:val="24"/>
          <w:szCs w:val="24"/>
          <w:lang w:val="en-GB"/>
        </w:rPr>
        <w:t xml:space="preserve"> the </w:t>
      </w:r>
      <w:r w:rsidR="001913BA">
        <w:rPr>
          <w:sz w:val="24"/>
          <w:szCs w:val="24"/>
          <w:lang w:val="en-GB"/>
        </w:rPr>
        <w:t xml:space="preserve">Arab </w:t>
      </w:r>
      <w:r w:rsidR="003823BB" w:rsidRPr="00416EE2">
        <w:rPr>
          <w:sz w:val="24"/>
          <w:szCs w:val="24"/>
          <w:lang w:val="en-GB"/>
        </w:rPr>
        <w:t>region</w:t>
      </w:r>
      <w:r w:rsidR="001913BA">
        <w:rPr>
          <w:sz w:val="24"/>
          <w:szCs w:val="24"/>
          <w:lang w:val="en-GB"/>
        </w:rPr>
        <w:t>, and elsewhere,</w:t>
      </w:r>
      <w:r w:rsidR="00237E8D" w:rsidRPr="00416EE2">
        <w:rPr>
          <w:sz w:val="24"/>
          <w:szCs w:val="24"/>
          <w:lang w:val="en-GB"/>
        </w:rPr>
        <w:t xml:space="preserve"> </w:t>
      </w:r>
      <w:r>
        <w:rPr>
          <w:sz w:val="24"/>
          <w:szCs w:val="24"/>
          <w:lang w:val="en-GB"/>
        </w:rPr>
        <w:t>presents</w:t>
      </w:r>
      <w:r w:rsidR="00703D17" w:rsidRPr="00416EE2">
        <w:rPr>
          <w:sz w:val="24"/>
          <w:szCs w:val="24"/>
          <w:lang w:val="en-GB"/>
        </w:rPr>
        <w:t xml:space="preserve"> the most obvious, but also </w:t>
      </w:r>
      <w:r w:rsidR="00F118DF">
        <w:rPr>
          <w:sz w:val="24"/>
          <w:szCs w:val="24"/>
          <w:lang w:val="en-GB"/>
        </w:rPr>
        <w:t xml:space="preserve">one of </w:t>
      </w:r>
      <w:r w:rsidR="00703D17" w:rsidRPr="00416EE2">
        <w:rPr>
          <w:sz w:val="24"/>
          <w:szCs w:val="24"/>
          <w:lang w:val="en-GB"/>
        </w:rPr>
        <w:t>the most profound a</w:t>
      </w:r>
      <w:r w:rsidR="00237E8D" w:rsidRPr="00416EE2">
        <w:rPr>
          <w:sz w:val="24"/>
          <w:szCs w:val="24"/>
          <w:lang w:val="en-GB"/>
        </w:rPr>
        <w:t>nd difficult challenge</w:t>
      </w:r>
      <w:r w:rsidR="00F118DF">
        <w:rPr>
          <w:sz w:val="24"/>
          <w:szCs w:val="24"/>
          <w:lang w:val="en-GB"/>
        </w:rPr>
        <w:t>s</w:t>
      </w:r>
      <w:r w:rsidR="00237E8D" w:rsidRPr="00416EE2">
        <w:rPr>
          <w:sz w:val="24"/>
          <w:szCs w:val="24"/>
          <w:lang w:val="en-GB"/>
        </w:rPr>
        <w:t xml:space="preserve"> to ensuring the promotion and protection of human rights in the</w:t>
      </w:r>
      <w:r w:rsidR="007D3997" w:rsidRPr="00416EE2">
        <w:rPr>
          <w:sz w:val="24"/>
          <w:szCs w:val="24"/>
          <w:lang w:val="en-GB"/>
        </w:rPr>
        <w:t xml:space="preserve"> context of peaceful protests.   T</w:t>
      </w:r>
      <w:r w:rsidR="00257394" w:rsidRPr="00416EE2">
        <w:rPr>
          <w:sz w:val="24"/>
          <w:szCs w:val="24"/>
          <w:lang w:val="en-GB"/>
        </w:rPr>
        <w:t xml:space="preserve">he </w:t>
      </w:r>
      <w:r w:rsidR="0070575D">
        <w:rPr>
          <w:sz w:val="24"/>
          <w:szCs w:val="24"/>
          <w:lang w:val="en-GB"/>
        </w:rPr>
        <w:t>grave violations</w:t>
      </w:r>
      <w:r w:rsidR="00237E8D" w:rsidRPr="00416EE2">
        <w:rPr>
          <w:sz w:val="24"/>
          <w:szCs w:val="24"/>
          <w:lang w:val="en-GB"/>
        </w:rPr>
        <w:t xml:space="preserve"> that we have </w:t>
      </w:r>
      <w:r w:rsidR="00257394" w:rsidRPr="00416EE2">
        <w:rPr>
          <w:sz w:val="24"/>
          <w:szCs w:val="24"/>
          <w:lang w:val="en-GB"/>
        </w:rPr>
        <w:t>witnessed being carried out by governments against peaceful protestors in Tunisia, Egypt, Libya, Bahrain, Yemen an</w:t>
      </w:r>
      <w:r w:rsidR="00F118DF">
        <w:rPr>
          <w:sz w:val="24"/>
          <w:szCs w:val="24"/>
          <w:lang w:val="en-GB"/>
        </w:rPr>
        <w:t xml:space="preserve">d Syria, have </w:t>
      </w:r>
      <w:r w:rsidR="00257394" w:rsidRPr="00416EE2">
        <w:rPr>
          <w:sz w:val="24"/>
          <w:szCs w:val="24"/>
          <w:lang w:val="en-GB"/>
        </w:rPr>
        <w:t xml:space="preserve">largely </w:t>
      </w:r>
      <w:r w:rsidR="00F118DF">
        <w:rPr>
          <w:sz w:val="24"/>
          <w:szCs w:val="24"/>
          <w:lang w:val="en-GB"/>
        </w:rPr>
        <w:t xml:space="preserve">been </w:t>
      </w:r>
      <w:r w:rsidR="00257394" w:rsidRPr="00416EE2">
        <w:rPr>
          <w:sz w:val="24"/>
          <w:szCs w:val="24"/>
          <w:lang w:val="en-GB"/>
        </w:rPr>
        <w:t>the result of a deeply entrenched culture of impunity for such crimes- impunity</w:t>
      </w:r>
      <w:r w:rsidR="004D5A04">
        <w:rPr>
          <w:sz w:val="24"/>
          <w:szCs w:val="24"/>
          <w:lang w:val="en-GB"/>
        </w:rPr>
        <w:t xml:space="preserve"> deeply embedded in the legal structures and policies </w:t>
      </w:r>
      <w:r w:rsidR="001F17C0">
        <w:rPr>
          <w:sz w:val="24"/>
          <w:szCs w:val="24"/>
          <w:lang w:val="en-GB"/>
        </w:rPr>
        <w:t>of Middle Eastern countries</w:t>
      </w:r>
      <w:r w:rsidR="004D5A04">
        <w:rPr>
          <w:sz w:val="24"/>
          <w:szCs w:val="24"/>
          <w:lang w:val="en-GB"/>
        </w:rPr>
        <w:t>,</w:t>
      </w:r>
      <w:r w:rsidR="001F17C0">
        <w:rPr>
          <w:sz w:val="24"/>
          <w:szCs w:val="24"/>
          <w:lang w:val="en-GB"/>
        </w:rPr>
        <w:t xml:space="preserve"> and</w:t>
      </w:r>
      <w:r w:rsidR="00257394" w:rsidRPr="00416EE2">
        <w:rPr>
          <w:sz w:val="24"/>
          <w:szCs w:val="24"/>
          <w:lang w:val="en-GB"/>
        </w:rPr>
        <w:t xml:space="preserve"> fostered by an international community and </w:t>
      </w:r>
      <w:r w:rsidR="00535CC1" w:rsidRPr="00416EE2">
        <w:rPr>
          <w:sz w:val="24"/>
          <w:szCs w:val="24"/>
          <w:lang w:val="en-GB"/>
        </w:rPr>
        <w:t xml:space="preserve">powerful </w:t>
      </w:r>
      <w:r w:rsidR="00257394" w:rsidRPr="00416EE2">
        <w:rPr>
          <w:sz w:val="24"/>
          <w:szCs w:val="24"/>
          <w:lang w:val="en-GB"/>
        </w:rPr>
        <w:t xml:space="preserve">governments </w:t>
      </w:r>
      <w:r w:rsidR="008101D1" w:rsidRPr="00416EE2">
        <w:rPr>
          <w:sz w:val="24"/>
          <w:szCs w:val="24"/>
          <w:lang w:val="en-GB"/>
        </w:rPr>
        <w:t xml:space="preserve">around the world </w:t>
      </w:r>
      <w:r w:rsidR="00535CC1" w:rsidRPr="00416EE2">
        <w:rPr>
          <w:sz w:val="24"/>
          <w:szCs w:val="24"/>
          <w:lang w:val="en-GB"/>
        </w:rPr>
        <w:t>that too ofte</w:t>
      </w:r>
      <w:r w:rsidR="00553469" w:rsidRPr="00416EE2">
        <w:rPr>
          <w:sz w:val="24"/>
          <w:szCs w:val="24"/>
          <w:lang w:val="en-GB"/>
        </w:rPr>
        <w:t>n possess t</w:t>
      </w:r>
      <w:r w:rsidR="00535CC1" w:rsidRPr="00416EE2">
        <w:rPr>
          <w:sz w:val="24"/>
          <w:szCs w:val="24"/>
          <w:lang w:val="en-GB"/>
        </w:rPr>
        <w:t>he ability but lack the will to</w:t>
      </w:r>
      <w:r w:rsidR="00535CC1" w:rsidRPr="00416EE2">
        <w:rPr>
          <w:i/>
          <w:sz w:val="24"/>
          <w:szCs w:val="24"/>
          <w:lang w:val="en-GB"/>
        </w:rPr>
        <w:t xml:space="preserve"> </w:t>
      </w:r>
      <w:r w:rsidR="007D3997" w:rsidRPr="00416EE2">
        <w:rPr>
          <w:i/>
          <w:sz w:val="24"/>
          <w:szCs w:val="24"/>
          <w:lang w:val="en-GB"/>
        </w:rPr>
        <w:t>consistently and reliably</w:t>
      </w:r>
      <w:r w:rsidR="007D3997" w:rsidRPr="00416EE2">
        <w:rPr>
          <w:b/>
          <w:i/>
          <w:sz w:val="24"/>
          <w:szCs w:val="24"/>
          <w:lang w:val="en-GB"/>
        </w:rPr>
        <w:t xml:space="preserve"> </w:t>
      </w:r>
      <w:r w:rsidR="00535CC1" w:rsidRPr="00416EE2">
        <w:rPr>
          <w:sz w:val="24"/>
          <w:szCs w:val="24"/>
          <w:lang w:val="en-GB"/>
        </w:rPr>
        <w:t xml:space="preserve"> </w:t>
      </w:r>
      <w:r w:rsidR="00553469" w:rsidRPr="00416EE2">
        <w:rPr>
          <w:sz w:val="24"/>
          <w:szCs w:val="24"/>
          <w:lang w:val="en-GB"/>
        </w:rPr>
        <w:t xml:space="preserve">provide protection for </w:t>
      </w:r>
      <w:r w:rsidR="003B256C" w:rsidRPr="00416EE2">
        <w:rPr>
          <w:sz w:val="24"/>
          <w:szCs w:val="24"/>
          <w:lang w:val="en-GB"/>
        </w:rPr>
        <w:t>individuals involved in</w:t>
      </w:r>
      <w:r w:rsidR="00553469" w:rsidRPr="00416EE2">
        <w:rPr>
          <w:sz w:val="24"/>
          <w:szCs w:val="24"/>
          <w:lang w:val="en-GB"/>
        </w:rPr>
        <w:t xml:space="preserve"> peaceful protest movement</w:t>
      </w:r>
      <w:r w:rsidR="002B1D68" w:rsidRPr="00416EE2">
        <w:rPr>
          <w:sz w:val="24"/>
          <w:szCs w:val="24"/>
          <w:lang w:val="en-GB"/>
        </w:rPr>
        <w:t>s</w:t>
      </w:r>
      <w:r w:rsidR="00553469" w:rsidRPr="00416EE2">
        <w:rPr>
          <w:sz w:val="24"/>
          <w:szCs w:val="24"/>
          <w:lang w:val="en-GB"/>
        </w:rPr>
        <w:t xml:space="preserve"> </w:t>
      </w:r>
      <w:r w:rsidR="003B256C" w:rsidRPr="00416EE2">
        <w:rPr>
          <w:sz w:val="24"/>
          <w:szCs w:val="24"/>
          <w:lang w:val="en-GB"/>
        </w:rPr>
        <w:t>or</w:t>
      </w:r>
      <w:r w:rsidR="00553469" w:rsidRPr="00416EE2">
        <w:rPr>
          <w:sz w:val="24"/>
          <w:szCs w:val="24"/>
          <w:lang w:val="en-GB"/>
        </w:rPr>
        <w:t xml:space="preserve"> create negative consequences for governments who violently and systematically repress this right.  </w:t>
      </w:r>
      <w:r w:rsidR="008101D1" w:rsidRPr="00416EE2">
        <w:rPr>
          <w:sz w:val="24"/>
          <w:szCs w:val="24"/>
          <w:lang w:val="en-GB"/>
        </w:rPr>
        <w:t xml:space="preserve"> </w:t>
      </w:r>
      <w:r w:rsidR="003B256C" w:rsidRPr="00416EE2">
        <w:rPr>
          <w:sz w:val="24"/>
          <w:szCs w:val="24"/>
          <w:lang w:val="en-GB"/>
        </w:rPr>
        <w:t xml:space="preserve">This leads us to </w:t>
      </w:r>
      <w:r w:rsidR="003823BB" w:rsidRPr="00416EE2">
        <w:rPr>
          <w:sz w:val="24"/>
          <w:szCs w:val="24"/>
          <w:lang w:val="en-GB"/>
        </w:rPr>
        <w:t>a</w:t>
      </w:r>
      <w:r w:rsidR="003B256C" w:rsidRPr="00416EE2">
        <w:rPr>
          <w:sz w:val="24"/>
          <w:szCs w:val="24"/>
          <w:lang w:val="en-GB"/>
        </w:rPr>
        <w:t xml:space="preserve"> more general observation that </w:t>
      </w:r>
      <w:r w:rsidR="002B1D68" w:rsidRPr="00416EE2">
        <w:rPr>
          <w:sz w:val="24"/>
          <w:szCs w:val="24"/>
          <w:lang w:val="en-GB"/>
        </w:rPr>
        <w:t xml:space="preserve">crimes against humanity and other similar </w:t>
      </w:r>
      <w:r w:rsidR="000D286B" w:rsidRPr="00416EE2">
        <w:rPr>
          <w:sz w:val="24"/>
          <w:szCs w:val="24"/>
          <w:lang w:val="en-GB"/>
        </w:rPr>
        <w:t>atrocities</w:t>
      </w:r>
      <w:r w:rsidR="007D3997" w:rsidRPr="00416EE2">
        <w:rPr>
          <w:sz w:val="24"/>
          <w:szCs w:val="24"/>
          <w:lang w:val="en-GB"/>
        </w:rPr>
        <w:t xml:space="preserve">, consistently </w:t>
      </w:r>
      <w:r w:rsidR="008101D1" w:rsidRPr="00416EE2">
        <w:rPr>
          <w:sz w:val="24"/>
          <w:szCs w:val="24"/>
          <w:lang w:val="en-GB"/>
        </w:rPr>
        <w:t xml:space="preserve">arise out of a </w:t>
      </w:r>
      <w:r w:rsidR="002B1D68" w:rsidRPr="00416EE2">
        <w:rPr>
          <w:sz w:val="24"/>
          <w:szCs w:val="24"/>
          <w:lang w:val="en-GB"/>
        </w:rPr>
        <w:t xml:space="preserve">combination of two factors: </w:t>
      </w:r>
      <w:r w:rsidR="008101D1" w:rsidRPr="00416EE2">
        <w:rPr>
          <w:sz w:val="24"/>
          <w:szCs w:val="24"/>
          <w:lang w:val="en-GB"/>
        </w:rPr>
        <w:t xml:space="preserve"> (1) </w:t>
      </w:r>
      <w:r w:rsidR="006A6619">
        <w:rPr>
          <w:sz w:val="24"/>
          <w:szCs w:val="24"/>
          <w:lang w:val="en-GB"/>
        </w:rPr>
        <w:t>Despotic gover</w:t>
      </w:r>
      <w:r w:rsidR="004D5A04">
        <w:rPr>
          <w:sz w:val="24"/>
          <w:szCs w:val="24"/>
          <w:lang w:val="en-GB"/>
        </w:rPr>
        <w:t xml:space="preserve">nments </w:t>
      </w:r>
      <w:r w:rsidR="002B1D68" w:rsidRPr="00416EE2">
        <w:rPr>
          <w:sz w:val="24"/>
          <w:szCs w:val="24"/>
          <w:lang w:val="en-GB"/>
        </w:rPr>
        <w:t xml:space="preserve">that persistently and systematically use violence and intimidation to repress freedom of assembly, association and </w:t>
      </w:r>
      <w:r w:rsidR="00E31F59" w:rsidRPr="00416EE2">
        <w:rPr>
          <w:sz w:val="24"/>
          <w:szCs w:val="24"/>
          <w:lang w:val="en-GB"/>
        </w:rPr>
        <w:t xml:space="preserve">related forms of </w:t>
      </w:r>
      <w:r w:rsidR="002B1D68" w:rsidRPr="00416EE2">
        <w:rPr>
          <w:sz w:val="24"/>
          <w:szCs w:val="24"/>
          <w:lang w:val="en-GB"/>
        </w:rPr>
        <w:t xml:space="preserve">freedom of </w:t>
      </w:r>
      <w:r w:rsidR="008101D1" w:rsidRPr="00416EE2">
        <w:rPr>
          <w:sz w:val="24"/>
          <w:szCs w:val="24"/>
          <w:lang w:val="en-GB"/>
        </w:rPr>
        <w:t>expression, and (</w:t>
      </w:r>
      <w:r w:rsidR="002B1D68" w:rsidRPr="00416EE2">
        <w:rPr>
          <w:sz w:val="24"/>
          <w:szCs w:val="24"/>
          <w:lang w:val="en-GB"/>
        </w:rPr>
        <w:t>2</w:t>
      </w:r>
      <w:r w:rsidR="008101D1" w:rsidRPr="00416EE2">
        <w:rPr>
          <w:sz w:val="24"/>
          <w:szCs w:val="24"/>
          <w:lang w:val="en-GB"/>
        </w:rPr>
        <w:t>) impunity on a n</w:t>
      </w:r>
      <w:r w:rsidR="002B1D68" w:rsidRPr="00416EE2">
        <w:rPr>
          <w:sz w:val="24"/>
          <w:szCs w:val="24"/>
          <w:lang w:val="en-GB"/>
        </w:rPr>
        <w:t>ational and international</w:t>
      </w:r>
      <w:r w:rsidR="008101D1" w:rsidRPr="00416EE2">
        <w:rPr>
          <w:sz w:val="24"/>
          <w:szCs w:val="24"/>
          <w:lang w:val="en-GB"/>
        </w:rPr>
        <w:t xml:space="preserve"> level for such crimes.    </w:t>
      </w:r>
      <w:r w:rsidR="001A5179" w:rsidRPr="00416EE2">
        <w:rPr>
          <w:sz w:val="24"/>
          <w:szCs w:val="24"/>
          <w:lang w:val="en-GB"/>
        </w:rPr>
        <w:t xml:space="preserve">Unless these underlying factors are </w:t>
      </w:r>
      <w:r w:rsidR="008101D1" w:rsidRPr="00416EE2">
        <w:rPr>
          <w:sz w:val="24"/>
          <w:szCs w:val="24"/>
          <w:lang w:val="en-GB"/>
        </w:rPr>
        <w:t>in some wa</w:t>
      </w:r>
      <w:r w:rsidR="003B256C" w:rsidRPr="00416EE2">
        <w:rPr>
          <w:sz w:val="24"/>
          <w:szCs w:val="24"/>
          <w:lang w:val="en-GB"/>
        </w:rPr>
        <w:t>y seriously addressed</w:t>
      </w:r>
      <w:r w:rsidR="001A5179" w:rsidRPr="00416EE2">
        <w:rPr>
          <w:sz w:val="24"/>
          <w:szCs w:val="24"/>
          <w:lang w:val="en-GB"/>
        </w:rPr>
        <w:t xml:space="preserve"> by the international community, then </w:t>
      </w:r>
      <w:r w:rsidR="003B256C" w:rsidRPr="00416EE2">
        <w:rPr>
          <w:sz w:val="24"/>
          <w:szCs w:val="24"/>
          <w:lang w:val="en-GB"/>
        </w:rPr>
        <w:t xml:space="preserve">it may be extremely </w:t>
      </w:r>
      <w:r w:rsidR="001A5179" w:rsidRPr="00416EE2">
        <w:rPr>
          <w:sz w:val="24"/>
          <w:szCs w:val="24"/>
          <w:lang w:val="en-GB"/>
        </w:rPr>
        <w:t xml:space="preserve">difficult to prevent or avoid the commission of </w:t>
      </w:r>
      <w:r w:rsidR="00E95E28" w:rsidRPr="00416EE2">
        <w:rPr>
          <w:sz w:val="24"/>
          <w:szCs w:val="24"/>
          <w:lang w:val="en-GB"/>
        </w:rPr>
        <w:t xml:space="preserve">further </w:t>
      </w:r>
      <w:r w:rsidR="001A5179" w:rsidRPr="00416EE2">
        <w:rPr>
          <w:sz w:val="24"/>
          <w:szCs w:val="24"/>
          <w:lang w:val="en-GB"/>
        </w:rPr>
        <w:t>atrocities</w:t>
      </w:r>
      <w:r w:rsidR="003B256C" w:rsidRPr="00416EE2">
        <w:rPr>
          <w:sz w:val="24"/>
          <w:szCs w:val="24"/>
          <w:lang w:val="en-GB"/>
        </w:rPr>
        <w:t xml:space="preserve"> </w:t>
      </w:r>
      <w:r w:rsidR="001A5179" w:rsidRPr="00416EE2">
        <w:rPr>
          <w:sz w:val="24"/>
          <w:szCs w:val="24"/>
          <w:lang w:val="en-GB"/>
        </w:rPr>
        <w:t xml:space="preserve">against </w:t>
      </w:r>
      <w:r w:rsidR="00415D6A" w:rsidRPr="00416EE2">
        <w:rPr>
          <w:sz w:val="24"/>
          <w:szCs w:val="24"/>
          <w:lang w:val="en-GB"/>
        </w:rPr>
        <w:t>civilians in</w:t>
      </w:r>
      <w:r w:rsidR="001A5179" w:rsidRPr="00416EE2">
        <w:rPr>
          <w:sz w:val="24"/>
          <w:szCs w:val="24"/>
          <w:lang w:val="en-GB"/>
        </w:rPr>
        <w:t xml:space="preserve"> </w:t>
      </w:r>
      <w:r w:rsidR="00B06B69" w:rsidRPr="00416EE2">
        <w:rPr>
          <w:sz w:val="24"/>
          <w:szCs w:val="24"/>
          <w:lang w:val="en-GB"/>
        </w:rPr>
        <w:t>countries</w:t>
      </w:r>
      <w:r w:rsidR="00E703A0">
        <w:rPr>
          <w:sz w:val="24"/>
          <w:szCs w:val="24"/>
          <w:lang w:val="en-GB"/>
        </w:rPr>
        <w:t xml:space="preserve"> throughout the world, </w:t>
      </w:r>
      <w:r w:rsidR="001A5179" w:rsidRPr="00416EE2">
        <w:rPr>
          <w:sz w:val="24"/>
          <w:szCs w:val="24"/>
          <w:lang w:val="en-GB"/>
        </w:rPr>
        <w:t xml:space="preserve"> </w:t>
      </w:r>
    </w:p>
    <w:p w:rsidR="004C4B75" w:rsidRPr="00416EE2" w:rsidRDefault="008F0AAF" w:rsidP="00416EE2">
      <w:pPr>
        <w:jc w:val="both"/>
        <w:rPr>
          <w:sz w:val="24"/>
          <w:szCs w:val="24"/>
          <w:lang w:val="en-GB"/>
        </w:rPr>
      </w:pPr>
      <w:r w:rsidRPr="00416EE2">
        <w:rPr>
          <w:sz w:val="24"/>
          <w:szCs w:val="24"/>
          <w:lang w:val="en-GB"/>
        </w:rPr>
        <w:t>In this sense, t</w:t>
      </w:r>
      <w:r w:rsidR="00E31F59" w:rsidRPr="00416EE2">
        <w:rPr>
          <w:sz w:val="24"/>
          <w:szCs w:val="24"/>
          <w:lang w:val="en-GB"/>
        </w:rPr>
        <w:t xml:space="preserve">he </w:t>
      </w:r>
      <w:r w:rsidRPr="00416EE2">
        <w:rPr>
          <w:sz w:val="24"/>
          <w:szCs w:val="24"/>
          <w:lang w:val="en-GB"/>
        </w:rPr>
        <w:t>d</w:t>
      </w:r>
      <w:r w:rsidR="00B06B69" w:rsidRPr="00416EE2">
        <w:rPr>
          <w:sz w:val="24"/>
          <w:szCs w:val="24"/>
          <w:lang w:val="en-GB"/>
        </w:rPr>
        <w:t>ouble-standards</w:t>
      </w:r>
      <w:r w:rsidRPr="00416EE2">
        <w:rPr>
          <w:sz w:val="24"/>
          <w:szCs w:val="24"/>
          <w:lang w:val="en-GB"/>
        </w:rPr>
        <w:t xml:space="preserve"> and ambiguity that has characterized the response </w:t>
      </w:r>
      <w:r w:rsidR="00E31F59" w:rsidRPr="00416EE2">
        <w:rPr>
          <w:sz w:val="24"/>
          <w:szCs w:val="24"/>
          <w:lang w:val="en-GB"/>
        </w:rPr>
        <w:t xml:space="preserve">by almost all governments, including </w:t>
      </w:r>
      <w:r w:rsidR="004D5A04">
        <w:rPr>
          <w:sz w:val="24"/>
          <w:szCs w:val="24"/>
          <w:lang w:val="en-GB"/>
        </w:rPr>
        <w:t xml:space="preserve"> member states of the Arab League, Organization of Islamic Conference, EU, and the</w:t>
      </w:r>
      <w:r w:rsidR="004D5A04" w:rsidRPr="00416EE2">
        <w:rPr>
          <w:sz w:val="24"/>
          <w:szCs w:val="24"/>
          <w:lang w:val="en-GB"/>
        </w:rPr>
        <w:t xml:space="preserve"> United</w:t>
      </w:r>
      <w:r w:rsidR="00E31F59" w:rsidRPr="00416EE2">
        <w:rPr>
          <w:sz w:val="24"/>
          <w:szCs w:val="24"/>
          <w:lang w:val="en-GB"/>
        </w:rPr>
        <w:t xml:space="preserve"> States, in responding </w:t>
      </w:r>
      <w:r w:rsidRPr="00416EE2">
        <w:rPr>
          <w:sz w:val="24"/>
          <w:szCs w:val="24"/>
          <w:lang w:val="en-GB"/>
        </w:rPr>
        <w:t xml:space="preserve">to the </w:t>
      </w:r>
      <w:r w:rsidR="00E31F59" w:rsidRPr="00416EE2">
        <w:rPr>
          <w:sz w:val="24"/>
          <w:szCs w:val="24"/>
          <w:lang w:val="en-GB"/>
        </w:rPr>
        <w:t xml:space="preserve">repression and attacks against peaceful protests </w:t>
      </w:r>
      <w:r w:rsidRPr="00416EE2">
        <w:rPr>
          <w:sz w:val="24"/>
          <w:szCs w:val="24"/>
          <w:lang w:val="en-GB"/>
        </w:rPr>
        <w:t>in various countries of the Ara</w:t>
      </w:r>
      <w:r w:rsidR="004C2F16" w:rsidRPr="00416EE2">
        <w:rPr>
          <w:sz w:val="24"/>
          <w:szCs w:val="24"/>
          <w:lang w:val="en-GB"/>
        </w:rPr>
        <w:t xml:space="preserve">b region, not only represents a betrayal of </w:t>
      </w:r>
      <w:r w:rsidR="000964CA" w:rsidRPr="00416EE2">
        <w:rPr>
          <w:sz w:val="24"/>
          <w:szCs w:val="24"/>
          <w:lang w:val="en-GB"/>
        </w:rPr>
        <w:t>victims</w:t>
      </w:r>
      <w:r w:rsidR="00D25C51" w:rsidRPr="00416EE2">
        <w:rPr>
          <w:sz w:val="24"/>
          <w:szCs w:val="24"/>
          <w:lang w:val="en-GB"/>
        </w:rPr>
        <w:t xml:space="preserve"> and a failure to implement the responsibility to protect doctrine</w:t>
      </w:r>
      <w:r w:rsidR="007D3997" w:rsidRPr="00416EE2">
        <w:rPr>
          <w:sz w:val="24"/>
          <w:szCs w:val="24"/>
          <w:lang w:val="en-GB"/>
        </w:rPr>
        <w:t xml:space="preserve">, </w:t>
      </w:r>
      <w:r w:rsidRPr="00416EE2">
        <w:rPr>
          <w:sz w:val="24"/>
          <w:szCs w:val="24"/>
          <w:lang w:val="en-GB"/>
        </w:rPr>
        <w:t xml:space="preserve">but will likely result in further atrocities and the </w:t>
      </w:r>
      <w:r w:rsidR="006A6619">
        <w:rPr>
          <w:sz w:val="24"/>
          <w:szCs w:val="24"/>
          <w:lang w:val="en-GB"/>
        </w:rPr>
        <w:t xml:space="preserve">possible </w:t>
      </w:r>
      <w:r w:rsidRPr="00416EE2">
        <w:rPr>
          <w:sz w:val="24"/>
          <w:szCs w:val="24"/>
          <w:lang w:val="en-GB"/>
        </w:rPr>
        <w:t xml:space="preserve">creation of </w:t>
      </w:r>
      <w:r w:rsidR="004C2F16" w:rsidRPr="00416EE2">
        <w:rPr>
          <w:sz w:val="24"/>
          <w:szCs w:val="24"/>
          <w:lang w:val="en-GB"/>
        </w:rPr>
        <w:t xml:space="preserve">internal </w:t>
      </w:r>
      <w:r w:rsidRPr="00416EE2">
        <w:rPr>
          <w:sz w:val="24"/>
          <w:szCs w:val="24"/>
          <w:lang w:val="en-GB"/>
        </w:rPr>
        <w:t>conflict</w:t>
      </w:r>
      <w:r w:rsidR="007F6B08">
        <w:rPr>
          <w:sz w:val="24"/>
          <w:szCs w:val="24"/>
          <w:lang w:val="en-GB"/>
        </w:rPr>
        <w:t xml:space="preserve"> in some countries</w:t>
      </w:r>
      <w:r w:rsidRPr="00416EE2">
        <w:rPr>
          <w:sz w:val="24"/>
          <w:szCs w:val="24"/>
          <w:lang w:val="en-GB"/>
        </w:rPr>
        <w:t xml:space="preserve">.   </w:t>
      </w:r>
    </w:p>
    <w:p w:rsidR="00B74DBE" w:rsidRPr="00416EE2" w:rsidRDefault="000964CA" w:rsidP="00A457EF">
      <w:pPr>
        <w:jc w:val="both"/>
        <w:rPr>
          <w:sz w:val="24"/>
          <w:szCs w:val="24"/>
          <w:lang w:val="en-GB"/>
        </w:rPr>
      </w:pPr>
      <w:r w:rsidRPr="00416EE2">
        <w:rPr>
          <w:sz w:val="24"/>
          <w:szCs w:val="24"/>
          <w:lang w:val="en-GB"/>
        </w:rPr>
        <w:t>Growing e</w:t>
      </w:r>
      <w:r w:rsidR="004C4B75" w:rsidRPr="00416EE2">
        <w:rPr>
          <w:sz w:val="24"/>
          <w:szCs w:val="24"/>
          <w:lang w:val="en-GB"/>
        </w:rPr>
        <w:t>vidence</w:t>
      </w:r>
      <w:r w:rsidR="004C2F16" w:rsidRPr="00416EE2">
        <w:rPr>
          <w:sz w:val="24"/>
          <w:szCs w:val="24"/>
          <w:lang w:val="en-GB"/>
        </w:rPr>
        <w:t xml:space="preserve"> that c</w:t>
      </w:r>
      <w:r w:rsidR="004C4B75" w:rsidRPr="00416EE2">
        <w:rPr>
          <w:sz w:val="24"/>
          <w:szCs w:val="24"/>
          <w:lang w:val="en-GB"/>
        </w:rPr>
        <w:t xml:space="preserve">rimes </w:t>
      </w:r>
      <w:r w:rsidRPr="00416EE2">
        <w:rPr>
          <w:sz w:val="24"/>
          <w:szCs w:val="24"/>
          <w:lang w:val="en-GB"/>
        </w:rPr>
        <w:t>against</w:t>
      </w:r>
      <w:r w:rsidR="004C2F16" w:rsidRPr="00416EE2">
        <w:rPr>
          <w:sz w:val="24"/>
          <w:szCs w:val="24"/>
          <w:lang w:val="en-GB"/>
        </w:rPr>
        <w:t xml:space="preserve"> h</w:t>
      </w:r>
      <w:r w:rsidR="004C4B75" w:rsidRPr="00416EE2">
        <w:rPr>
          <w:sz w:val="24"/>
          <w:szCs w:val="24"/>
          <w:lang w:val="en-GB"/>
        </w:rPr>
        <w:t xml:space="preserve">umanity appear to have been committed by </w:t>
      </w:r>
      <w:r w:rsidRPr="00416EE2">
        <w:rPr>
          <w:sz w:val="24"/>
          <w:szCs w:val="24"/>
          <w:lang w:val="en-GB"/>
        </w:rPr>
        <w:t xml:space="preserve">government </w:t>
      </w:r>
      <w:r w:rsidR="004C4B75" w:rsidRPr="00416EE2">
        <w:rPr>
          <w:sz w:val="24"/>
          <w:szCs w:val="24"/>
          <w:lang w:val="en-GB"/>
        </w:rPr>
        <w:t xml:space="preserve">security forces in </w:t>
      </w:r>
      <w:smartTag w:uri="urn:schemas-microsoft-com:office:smarttags" w:element="country-region">
        <w:r w:rsidR="00A76048" w:rsidRPr="00416EE2">
          <w:rPr>
            <w:sz w:val="24"/>
            <w:szCs w:val="24"/>
            <w:lang w:val="en-GB"/>
          </w:rPr>
          <w:t>Bahrain</w:t>
        </w:r>
      </w:smartTag>
      <w:r w:rsidR="00A76048" w:rsidRPr="00416EE2">
        <w:rPr>
          <w:sz w:val="24"/>
          <w:szCs w:val="24"/>
          <w:lang w:val="en-GB"/>
        </w:rPr>
        <w:t xml:space="preserve"> and </w:t>
      </w:r>
      <w:smartTag w:uri="urn:schemas-microsoft-com:office:smarttags" w:element="country-region">
        <w:smartTag w:uri="urn:schemas-microsoft-com:office:smarttags" w:element="place">
          <w:r w:rsidR="00A76048" w:rsidRPr="00416EE2">
            <w:rPr>
              <w:sz w:val="24"/>
              <w:szCs w:val="24"/>
              <w:lang w:val="en-GB"/>
            </w:rPr>
            <w:t>Yemen</w:t>
          </w:r>
        </w:smartTag>
      </w:smartTag>
      <w:r w:rsidR="004C4B75" w:rsidRPr="00416EE2">
        <w:rPr>
          <w:sz w:val="24"/>
          <w:szCs w:val="24"/>
          <w:lang w:val="en-GB"/>
        </w:rPr>
        <w:t xml:space="preserve"> in response to popular </w:t>
      </w:r>
      <w:r w:rsidR="007D3997" w:rsidRPr="00416EE2">
        <w:rPr>
          <w:sz w:val="24"/>
          <w:szCs w:val="24"/>
          <w:lang w:val="en-GB"/>
        </w:rPr>
        <w:t>protests</w:t>
      </w:r>
      <w:r w:rsidR="004C4B75" w:rsidRPr="00416EE2">
        <w:rPr>
          <w:sz w:val="24"/>
          <w:szCs w:val="24"/>
          <w:lang w:val="en-GB"/>
        </w:rPr>
        <w:t xml:space="preserve"> has</w:t>
      </w:r>
      <w:r w:rsidRPr="00416EE2">
        <w:rPr>
          <w:sz w:val="24"/>
          <w:szCs w:val="24"/>
          <w:lang w:val="en-GB"/>
        </w:rPr>
        <w:t xml:space="preserve"> largely been </w:t>
      </w:r>
      <w:r w:rsidR="004C4B75" w:rsidRPr="00416EE2">
        <w:rPr>
          <w:sz w:val="24"/>
          <w:szCs w:val="24"/>
          <w:lang w:val="en-GB"/>
        </w:rPr>
        <w:t>swept under the rug.   Even in t</w:t>
      </w:r>
      <w:r w:rsidRPr="00416EE2">
        <w:rPr>
          <w:sz w:val="24"/>
          <w:szCs w:val="24"/>
          <w:lang w:val="en-GB"/>
        </w:rPr>
        <w:t>he cases of Libya and Syria,</w:t>
      </w:r>
      <w:r w:rsidR="007D3997" w:rsidRPr="00416EE2">
        <w:rPr>
          <w:sz w:val="24"/>
          <w:szCs w:val="24"/>
          <w:lang w:val="en-GB"/>
        </w:rPr>
        <w:t xml:space="preserve"> where an all out war has been waged on the protesting population,</w:t>
      </w:r>
      <w:r w:rsidRPr="00416EE2">
        <w:rPr>
          <w:sz w:val="24"/>
          <w:szCs w:val="24"/>
          <w:lang w:val="en-GB"/>
        </w:rPr>
        <w:t xml:space="preserve"> a </w:t>
      </w:r>
      <w:r w:rsidR="007D3997" w:rsidRPr="00416EE2">
        <w:rPr>
          <w:sz w:val="24"/>
          <w:szCs w:val="24"/>
          <w:lang w:val="en-GB"/>
        </w:rPr>
        <w:t xml:space="preserve">large </w:t>
      </w:r>
      <w:r w:rsidR="004C4B75" w:rsidRPr="00416EE2">
        <w:rPr>
          <w:sz w:val="24"/>
          <w:szCs w:val="24"/>
          <w:lang w:val="en-GB"/>
        </w:rPr>
        <w:t>difference exists</w:t>
      </w:r>
      <w:r w:rsidRPr="00416EE2">
        <w:rPr>
          <w:sz w:val="24"/>
          <w:szCs w:val="24"/>
          <w:lang w:val="en-GB"/>
        </w:rPr>
        <w:t xml:space="preserve"> in the response of the international community</w:t>
      </w:r>
      <w:r w:rsidR="001913BA">
        <w:rPr>
          <w:sz w:val="24"/>
          <w:szCs w:val="24"/>
          <w:lang w:val="en-GB"/>
        </w:rPr>
        <w:t xml:space="preserve">—with </w:t>
      </w:r>
      <w:r w:rsidRPr="00416EE2">
        <w:rPr>
          <w:sz w:val="24"/>
          <w:szCs w:val="24"/>
          <w:lang w:val="en-GB"/>
        </w:rPr>
        <w:t>some members of the Security Council still unwilling to refer the situation in Syria to the International Criminal Court</w:t>
      </w:r>
      <w:r w:rsidR="00A15C2E">
        <w:rPr>
          <w:sz w:val="24"/>
          <w:szCs w:val="24"/>
          <w:lang w:val="en-GB"/>
        </w:rPr>
        <w:t xml:space="preserve">, </w:t>
      </w:r>
      <w:r w:rsidR="00A15C2E" w:rsidRPr="00416EE2">
        <w:rPr>
          <w:sz w:val="24"/>
          <w:szCs w:val="24"/>
          <w:lang w:val="en-GB"/>
        </w:rPr>
        <w:t>a</w:t>
      </w:r>
      <w:r w:rsidRPr="00416EE2">
        <w:rPr>
          <w:sz w:val="24"/>
          <w:szCs w:val="24"/>
          <w:lang w:val="en-GB"/>
        </w:rPr>
        <w:t xml:space="preserve"> sad demonstration of just how deeply entrenched impunity is for </w:t>
      </w:r>
      <w:r w:rsidR="007D3997" w:rsidRPr="00416EE2">
        <w:rPr>
          <w:sz w:val="24"/>
          <w:szCs w:val="24"/>
          <w:lang w:val="en-GB"/>
        </w:rPr>
        <w:t>government</w:t>
      </w:r>
      <w:r w:rsidR="004C2F16" w:rsidRPr="00416EE2">
        <w:rPr>
          <w:sz w:val="24"/>
          <w:szCs w:val="24"/>
          <w:lang w:val="en-GB"/>
        </w:rPr>
        <w:t>s that</w:t>
      </w:r>
      <w:r w:rsidR="007D3997" w:rsidRPr="00416EE2">
        <w:rPr>
          <w:sz w:val="24"/>
          <w:szCs w:val="24"/>
          <w:lang w:val="en-GB"/>
        </w:rPr>
        <w:t xml:space="preserve"> </w:t>
      </w:r>
      <w:r w:rsidR="004C2F16" w:rsidRPr="00416EE2">
        <w:rPr>
          <w:sz w:val="24"/>
          <w:szCs w:val="24"/>
          <w:lang w:val="en-GB"/>
        </w:rPr>
        <w:t xml:space="preserve">attack </w:t>
      </w:r>
      <w:r w:rsidRPr="00416EE2">
        <w:rPr>
          <w:sz w:val="24"/>
          <w:szCs w:val="24"/>
          <w:lang w:val="en-GB"/>
        </w:rPr>
        <w:t xml:space="preserve">peaceful protests. </w:t>
      </w:r>
    </w:p>
    <w:p w:rsidR="001913BA" w:rsidRPr="00416EE2" w:rsidRDefault="00582C13" w:rsidP="00416EE2">
      <w:pPr>
        <w:jc w:val="both"/>
        <w:rPr>
          <w:sz w:val="24"/>
          <w:szCs w:val="24"/>
          <w:lang w:val="en-GB"/>
        </w:rPr>
      </w:pPr>
      <w:r w:rsidRPr="00416EE2">
        <w:rPr>
          <w:sz w:val="24"/>
          <w:szCs w:val="24"/>
          <w:lang w:val="en-GB"/>
        </w:rPr>
        <w:t xml:space="preserve">It is within this </w:t>
      </w:r>
      <w:r w:rsidR="002064DC" w:rsidRPr="00416EE2">
        <w:rPr>
          <w:sz w:val="24"/>
          <w:szCs w:val="24"/>
          <w:lang w:val="en-GB"/>
        </w:rPr>
        <w:t>unaccep</w:t>
      </w:r>
      <w:r w:rsidR="002064DC">
        <w:rPr>
          <w:sz w:val="24"/>
          <w:szCs w:val="24"/>
          <w:lang w:val="en-GB"/>
        </w:rPr>
        <w:t>table</w:t>
      </w:r>
      <w:r w:rsidR="00416EE2">
        <w:rPr>
          <w:sz w:val="24"/>
          <w:szCs w:val="24"/>
          <w:lang w:val="en-GB"/>
        </w:rPr>
        <w:t xml:space="preserve"> r</w:t>
      </w:r>
      <w:r w:rsidR="00E95E28" w:rsidRPr="00416EE2">
        <w:rPr>
          <w:sz w:val="24"/>
          <w:szCs w:val="24"/>
          <w:lang w:val="en-GB"/>
        </w:rPr>
        <w:t>eality</w:t>
      </w:r>
      <w:r w:rsidR="000964CA" w:rsidRPr="00416EE2">
        <w:rPr>
          <w:sz w:val="24"/>
          <w:szCs w:val="24"/>
          <w:lang w:val="en-GB"/>
        </w:rPr>
        <w:t xml:space="preserve"> that </w:t>
      </w:r>
      <w:r w:rsidR="004D5A04" w:rsidRPr="00416EE2">
        <w:rPr>
          <w:sz w:val="24"/>
          <w:szCs w:val="24"/>
          <w:lang w:val="en-GB"/>
        </w:rPr>
        <w:t>we</w:t>
      </w:r>
      <w:r w:rsidR="004D5A04">
        <w:rPr>
          <w:sz w:val="24"/>
          <w:szCs w:val="24"/>
          <w:lang w:val="en-GB"/>
        </w:rPr>
        <w:t xml:space="preserve"> are </w:t>
      </w:r>
      <w:r w:rsidRPr="00416EE2">
        <w:rPr>
          <w:sz w:val="24"/>
          <w:szCs w:val="24"/>
          <w:lang w:val="en-GB"/>
        </w:rPr>
        <w:t xml:space="preserve">called on to </w:t>
      </w:r>
      <w:r w:rsidR="000964CA" w:rsidRPr="00416EE2">
        <w:rPr>
          <w:sz w:val="24"/>
          <w:szCs w:val="24"/>
          <w:lang w:val="en-GB"/>
        </w:rPr>
        <w:t>search for solutions to the challenges</w:t>
      </w:r>
      <w:r w:rsidR="004C2F16" w:rsidRPr="00416EE2">
        <w:rPr>
          <w:sz w:val="24"/>
          <w:szCs w:val="24"/>
          <w:lang w:val="en-GB"/>
        </w:rPr>
        <w:t xml:space="preserve"> facing </w:t>
      </w:r>
      <w:r w:rsidR="00A76048" w:rsidRPr="00416EE2">
        <w:rPr>
          <w:sz w:val="24"/>
          <w:szCs w:val="24"/>
          <w:lang w:val="en-GB"/>
        </w:rPr>
        <w:t>human rights promotion and protection in the context of peaceful protests</w:t>
      </w:r>
      <w:r w:rsidR="00E95E28" w:rsidRPr="00416EE2">
        <w:rPr>
          <w:sz w:val="24"/>
          <w:szCs w:val="24"/>
          <w:lang w:val="en-GB"/>
        </w:rPr>
        <w:t xml:space="preserve">.  </w:t>
      </w:r>
      <w:r w:rsidR="00A76048" w:rsidRPr="00416EE2">
        <w:rPr>
          <w:sz w:val="24"/>
          <w:szCs w:val="24"/>
          <w:lang w:val="en-GB"/>
        </w:rPr>
        <w:t xml:space="preserve"> </w:t>
      </w:r>
      <w:r w:rsidR="002064DC">
        <w:rPr>
          <w:sz w:val="24"/>
          <w:szCs w:val="24"/>
          <w:lang w:val="en-GB"/>
        </w:rPr>
        <w:t xml:space="preserve">The primary responsibility for ensuring the respect </w:t>
      </w:r>
      <w:r w:rsidR="001913BA">
        <w:rPr>
          <w:sz w:val="24"/>
          <w:szCs w:val="24"/>
          <w:lang w:val="en-GB"/>
        </w:rPr>
        <w:t>for human</w:t>
      </w:r>
      <w:r w:rsidR="002064DC">
        <w:rPr>
          <w:sz w:val="24"/>
          <w:szCs w:val="24"/>
          <w:lang w:val="en-GB"/>
        </w:rPr>
        <w:t xml:space="preserve"> rights in the context of protests </w:t>
      </w:r>
      <w:r w:rsidR="002064DC">
        <w:rPr>
          <w:sz w:val="24"/>
          <w:szCs w:val="24"/>
          <w:lang w:val="en-GB"/>
        </w:rPr>
        <w:lastRenderedPageBreak/>
        <w:t>falls squarely on the government of the country experiencing such protests.  However, w</w:t>
      </w:r>
      <w:r w:rsidR="00A76048" w:rsidRPr="00416EE2">
        <w:rPr>
          <w:sz w:val="24"/>
          <w:szCs w:val="24"/>
          <w:lang w:val="en-GB"/>
        </w:rPr>
        <w:t>ithin</w:t>
      </w:r>
      <w:r w:rsidR="004C2F16" w:rsidRPr="00416EE2">
        <w:rPr>
          <w:sz w:val="24"/>
          <w:szCs w:val="24"/>
          <w:lang w:val="en-GB"/>
        </w:rPr>
        <w:t xml:space="preserve"> the international realm, it is the unreliability of politics to provide </w:t>
      </w:r>
      <w:r w:rsidR="00F456FC">
        <w:rPr>
          <w:sz w:val="24"/>
          <w:szCs w:val="24"/>
          <w:lang w:val="en-GB"/>
        </w:rPr>
        <w:t xml:space="preserve">swift and </w:t>
      </w:r>
      <w:r w:rsidR="004C2F16" w:rsidRPr="00416EE2">
        <w:rPr>
          <w:sz w:val="24"/>
          <w:szCs w:val="24"/>
          <w:lang w:val="en-GB"/>
        </w:rPr>
        <w:t>consistent protectio</w:t>
      </w:r>
      <w:r w:rsidR="00A76048" w:rsidRPr="00416EE2">
        <w:rPr>
          <w:sz w:val="24"/>
          <w:szCs w:val="24"/>
          <w:lang w:val="en-GB"/>
        </w:rPr>
        <w:t>n</w:t>
      </w:r>
      <w:r w:rsidR="004C2F16" w:rsidRPr="00416EE2">
        <w:rPr>
          <w:i/>
          <w:sz w:val="24"/>
          <w:szCs w:val="24"/>
          <w:lang w:val="en-GB"/>
        </w:rPr>
        <w:t xml:space="preserve"> </w:t>
      </w:r>
      <w:r w:rsidR="004C2F16" w:rsidRPr="00416EE2">
        <w:rPr>
          <w:sz w:val="24"/>
          <w:szCs w:val="24"/>
          <w:lang w:val="en-GB"/>
        </w:rPr>
        <w:t xml:space="preserve">that we must guard against.  </w:t>
      </w:r>
      <w:r w:rsidR="00415D6A">
        <w:rPr>
          <w:sz w:val="24"/>
          <w:szCs w:val="24"/>
          <w:lang w:val="en-GB"/>
        </w:rPr>
        <w:t xml:space="preserve"> To this end the international community </w:t>
      </w:r>
      <w:r w:rsidR="00F456FC">
        <w:rPr>
          <w:sz w:val="24"/>
          <w:szCs w:val="24"/>
          <w:lang w:val="en-GB"/>
        </w:rPr>
        <w:t>should</w:t>
      </w:r>
      <w:r w:rsidR="00415D6A">
        <w:rPr>
          <w:sz w:val="24"/>
          <w:szCs w:val="24"/>
          <w:lang w:val="en-GB"/>
        </w:rPr>
        <w:t xml:space="preserve"> begin </w:t>
      </w:r>
      <w:r w:rsidR="00F456FC">
        <w:rPr>
          <w:sz w:val="24"/>
          <w:szCs w:val="24"/>
          <w:lang w:val="en-GB"/>
        </w:rPr>
        <w:t xml:space="preserve">to put in place a holistic framework to guide governments </w:t>
      </w:r>
      <w:r w:rsidR="001913BA">
        <w:rPr>
          <w:sz w:val="24"/>
          <w:szCs w:val="24"/>
          <w:lang w:val="en-GB"/>
        </w:rPr>
        <w:t>and the international actors</w:t>
      </w:r>
      <w:r w:rsidR="00F456FC">
        <w:rPr>
          <w:sz w:val="24"/>
          <w:szCs w:val="24"/>
          <w:lang w:val="en-GB"/>
        </w:rPr>
        <w:t xml:space="preserve"> on how to provide human rights protection and promotion in responding to protests.  </w:t>
      </w:r>
      <w:r w:rsidR="00602684">
        <w:rPr>
          <w:sz w:val="24"/>
          <w:szCs w:val="24"/>
          <w:lang w:val="en-GB"/>
        </w:rPr>
        <w:t>While the rights of peaceful protestors are guaranteed in various international legal instruments and standards, the</w:t>
      </w:r>
      <w:r w:rsidR="001913BA">
        <w:rPr>
          <w:sz w:val="24"/>
          <w:szCs w:val="24"/>
          <w:lang w:val="en-GB"/>
        </w:rPr>
        <w:t>ir remains</w:t>
      </w:r>
      <w:r w:rsidR="00602684">
        <w:rPr>
          <w:sz w:val="24"/>
          <w:szCs w:val="24"/>
          <w:lang w:val="en-GB"/>
        </w:rPr>
        <w:t xml:space="preserve"> an urgent need to consolidate and more clearly articulate the various o</w:t>
      </w:r>
      <w:r w:rsidR="00F456FC">
        <w:rPr>
          <w:sz w:val="24"/>
          <w:szCs w:val="24"/>
          <w:lang w:val="en-GB"/>
        </w:rPr>
        <w:t>bligations, responsibilities,</w:t>
      </w:r>
      <w:r w:rsidR="00602684">
        <w:rPr>
          <w:sz w:val="24"/>
          <w:szCs w:val="24"/>
          <w:lang w:val="en-GB"/>
        </w:rPr>
        <w:t xml:space="preserve"> principles </w:t>
      </w:r>
      <w:r w:rsidR="00F456FC">
        <w:rPr>
          <w:sz w:val="24"/>
          <w:szCs w:val="24"/>
          <w:lang w:val="en-GB"/>
        </w:rPr>
        <w:t xml:space="preserve">and policies </w:t>
      </w:r>
      <w:r w:rsidR="00602684">
        <w:rPr>
          <w:sz w:val="24"/>
          <w:szCs w:val="24"/>
          <w:lang w:val="en-GB"/>
        </w:rPr>
        <w:t xml:space="preserve">that various sectors of a government </w:t>
      </w:r>
      <w:r w:rsidR="00F456FC">
        <w:rPr>
          <w:sz w:val="24"/>
          <w:szCs w:val="24"/>
          <w:lang w:val="en-GB"/>
        </w:rPr>
        <w:t xml:space="preserve">should adhere </w:t>
      </w:r>
      <w:r w:rsidR="007F6B08">
        <w:rPr>
          <w:sz w:val="24"/>
          <w:szCs w:val="24"/>
          <w:lang w:val="en-GB"/>
        </w:rPr>
        <w:t xml:space="preserve">to </w:t>
      </w:r>
      <w:r w:rsidR="00602684">
        <w:rPr>
          <w:sz w:val="24"/>
          <w:szCs w:val="24"/>
          <w:lang w:val="en-GB"/>
        </w:rPr>
        <w:t>when confronted with peaceful protests, especially in in</w:t>
      </w:r>
      <w:r w:rsidR="00F456FC">
        <w:rPr>
          <w:sz w:val="24"/>
          <w:szCs w:val="24"/>
          <w:lang w:val="en-GB"/>
        </w:rPr>
        <w:t>stances of large-scale protests</w:t>
      </w:r>
      <w:r w:rsidR="001913BA">
        <w:rPr>
          <w:sz w:val="24"/>
          <w:szCs w:val="24"/>
          <w:lang w:val="en-GB"/>
        </w:rPr>
        <w:t xml:space="preserve">; as well  as, </w:t>
      </w:r>
      <w:r w:rsidR="00F456FC">
        <w:rPr>
          <w:sz w:val="24"/>
          <w:szCs w:val="24"/>
          <w:lang w:val="en-GB"/>
        </w:rPr>
        <w:t>the measures they can undertake to reduce the possibility of human rights violations if and when protests occur.</w:t>
      </w:r>
      <w:r w:rsidR="00602684">
        <w:rPr>
          <w:sz w:val="24"/>
          <w:szCs w:val="24"/>
          <w:lang w:val="en-GB"/>
        </w:rPr>
        <w:t xml:space="preserve">  </w:t>
      </w:r>
    </w:p>
    <w:p w:rsidR="004C2F16" w:rsidRPr="00416EE2" w:rsidRDefault="002F4E83" w:rsidP="00416EE2">
      <w:pPr>
        <w:jc w:val="both"/>
        <w:rPr>
          <w:sz w:val="24"/>
          <w:szCs w:val="24"/>
          <w:lang w:val="en-GB"/>
        </w:rPr>
      </w:pPr>
      <w:r w:rsidRPr="00416EE2">
        <w:rPr>
          <w:sz w:val="24"/>
          <w:szCs w:val="24"/>
          <w:lang w:val="en-GB"/>
        </w:rPr>
        <w:t>As such,</w:t>
      </w:r>
      <w:r w:rsidR="004C2F16" w:rsidRPr="00416EE2">
        <w:rPr>
          <w:sz w:val="24"/>
          <w:szCs w:val="24"/>
          <w:lang w:val="en-GB"/>
        </w:rPr>
        <w:t xml:space="preserve"> I would like to </w:t>
      </w:r>
      <w:r w:rsidRPr="00416EE2">
        <w:rPr>
          <w:sz w:val="24"/>
          <w:szCs w:val="24"/>
          <w:lang w:val="en-GB"/>
        </w:rPr>
        <w:t xml:space="preserve">use this space to </w:t>
      </w:r>
      <w:r w:rsidR="004C2F16" w:rsidRPr="00416EE2">
        <w:rPr>
          <w:sz w:val="24"/>
          <w:szCs w:val="24"/>
          <w:lang w:val="en-GB"/>
        </w:rPr>
        <w:t>advocate for the creation, by this Council, to be adopted by the General Assembly</w:t>
      </w:r>
      <w:r w:rsidRPr="00416EE2">
        <w:rPr>
          <w:sz w:val="24"/>
          <w:szCs w:val="24"/>
          <w:lang w:val="en-GB"/>
        </w:rPr>
        <w:t>,</w:t>
      </w:r>
      <w:r w:rsidR="004C2F16" w:rsidRPr="00416EE2">
        <w:rPr>
          <w:sz w:val="24"/>
          <w:szCs w:val="24"/>
          <w:lang w:val="en-GB"/>
        </w:rPr>
        <w:t xml:space="preserve"> of a </w:t>
      </w:r>
      <w:r w:rsidR="004C2F16" w:rsidRPr="00416EE2">
        <w:rPr>
          <w:i/>
          <w:sz w:val="24"/>
          <w:szCs w:val="24"/>
          <w:lang w:val="en-GB"/>
        </w:rPr>
        <w:t>“</w:t>
      </w:r>
      <w:r w:rsidR="00A76048" w:rsidRPr="00416EE2">
        <w:rPr>
          <w:i/>
          <w:sz w:val="24"/>
          <w:szCs w:val="24"/>
          <w:lang w:val="en-GB"/>
        </w:rPr>
        <w:t xml:space="preserve">Declaration on the guidelines and principles </w:t>
      </w:r>
      <w:r w:rsidR="004C2F16" w:rsidRPr="00416EE2">
        <w:rPr>
          <w:i/>
          <w:sz w:val="24"/>
          <w:szCs w:val="24"/>
          <w:lang w:val="en-GB"/>
        </w:rPr>
        <w:t>for the promotion and protection of human rights in the context of peaceful protests.”</w:t>
      </w:r>
    </w:p>
    <w:p w:rsidR="00416EE2" w:rsidRDefault="00A76048" w:rsidP="00416EE2">
      <w:pPr>
        <w:jc w:val="both"/>
        <w:rPr>
          <w:sz w:val="24"/>
          <w:szCs w:val="24"/>
          <w:lang w:val="en-GB"/>
        </w:rPr>
      </w:pPr>
      <w:r w:rsidRPr="00416EE2">
        <w:rPr>
          <w:sz w:val="24"/>
          <w:szCs w:val="24"/>
          <w:lang w:val="en-GB"/>
        </w:rPr>
        <w:t xml:space="preserve">Moreover, I would like to submit the </w:t>
      </w:r>
      <w:r w:rsidR="0085440C" w:rsidRPr="00416EE2">
        <w:rPr>
          <w:sz w:val="24"/>
          <w:szCs w:val="24"/>
          <w:lang w:val="en-GB"/>
        </w:rPr>
        <w:t>following as</w:t>
      </w:r>
      <w:r w:rsidRPr="00416EE2">
        <w:rPr>
          <w:sz w:val="24"/>
          <w:szCs w:val="24"/>
          <w:lang w:val="en-GB"/>
        </w:rPr>
        <w:t xml:space="preserve"> </w:t>
      </w:r>
      <w:r w:rsidR="00463C42" w:rsidRPr="00416EE2">
        <w:rPr>
          <w:sz w:val="24"/>
          <w:szCs w:val="24"/>
          <w:lang w:val="en-GB"/>
        </w:rPr>
        <w:t xml:space="preserve">examples of </w:t>
      </w:r>
      <w:r w:rsidRPr="00416EE2">
        <w:rPr>
          <w:sz w:val="24"/>
          <w:szCs w:val="24"/>
          <w:lang w:val="en-GB"/>
        </w:rPr>
        <w:t>guidelines and principles</w:t>
      </w:r>
      <w:r w:rsidR="0085440C" w:rsidRPr="00416EE2">
        <w:rPr>
          <w:sz w:val="24"/>
          <w:szCs w:val="24"/>
          <w:lang w:val="en-GB"/>
        </w:rPr>
        <w:t xml:space="preserve"> that have arisen out of lessons learned within the Arab region, and which </w:t>
      </w:r>
      <w:r w:rsidR="00DF08D9" w:rsidRPr="00416EE2">
        <w:rPr>
          <w:sz w:val="24"/>
          <w:szCs w:val="24"/>
          <w:lang w:val="en-GB"/>
        </w:rPr>
        <w:t xml:space="preserve">I believe </w:t>
      </w:r>
      <w:r w:rsidRPr="00416EE2">
        <w:rPr>
          <w:sz w:val="24"/>
          <w:szCs w:val="24"/>
          <w:lang w:val="en-GB"/>
        </w:rPr>
        <w:t xml:space="preserve">should be included in any such declaration:  </w:t>
      </w:r>
    </w:p>
    <w:p w:rsidR="00186CB9" w:rsidRPr="00416EE2" w:rsidRDefault="00AA4C48" w:rsidP="00416EE2">
      <w:pPr>
        <w:numPr>
          <w:ilvl w:val="0"/>
          <w:numId w:val="5"/>
        </w:numPr>
        <w:jc w:val="both"/>
        <w:rPr>
          <w:sz w:val="24"/>
          <w:szCs w:val="24"/>
          <w:lang w:val="en-GB"/>
        </w:rPr>
      </w:pPr>
      <w:r w:rsidRPr="00416EE2">
        <w:rPr>
          <w:sz w:val="24"/>
          <w:szCs w:val="24"/>
          <w:lang w:val="en-GB"/>
        </w:rPr>
        <w:t xml:space="preserve">The right to life and the right to be free from torture or cruel, inhuman or degrading treatment or punishment, must be guaranteed by States to all individuals under all circumstances.  Any human rights violations that amount to Crimes Against Humanity or are carried out in a discriminatory manner on the basis of race, </w:t>
      </w:r>
      <w:r w:rsidR="003823BB" w:rsidRPr="00416EE2">
        <w:rPr>
          <w:sz w:val="24"/>
          <w:szCs w:val="24"/>
          <w:lang w:val="en-GB"/>
        </w:rPr>
        <w:t>colour</w:t>
      </w:r>
      <w:r w:rsidRPr="00416EE2">
        <w:rPr>
          <w:sz w:val="24"/>
          <w:szCs w:val="24"/>
          <w:lang w:val="en-GB"/>
        </w:rPr>
        <w:t xml:space="preserve">, </w:t>
      </w:r>
      <w:r w:rsidRPr="00416EE2">
        <w:rPr>
          <w:sz w:val="24"/>
          <w:szCs w:val="24"/>
        </w:rPr>
        <w:t>sex, language, religion or social origin</w:t>
      </w:r>
      <w:r w:rsidR="003823BB" w:rsidRPr="00416EE2">
        <w:rPr>
          <w:sz w:val="24"/>
          <w:szCs w:val="24"/>
        </w:rPr>
        <w:t xml:space="preserve"> </w:t>
      </w:r>
      <w:r w:rsidRPr="00416EE2">
        <w:rPr>
          <w:sz w:val="24"/>
          <w:szCs w:val="24"/>
          <w:lang w:val="en-GB"/>
        </w:rPr>
        <w:t xml:space="preserve">are not justifiable by any derogation of rights obligations </w:t>
      </w:r>
      <w:r w:rsidR="00F118DF">
        <w:rPr>
          <w:sz w:val="24"/>
          <w:szCs w:val="24"/>
          <w:lang w:val="en-GB"/>
        </w:rPr>
        <w:t xml:space="preserve">during </w:t>
      </w:r>
      <w:r w:rsidR="003C1A68">
        <w:rPr>
          <w:sz w:val="24"/>
          <w:szCs w:val="24"/>
          <w:lang w:val="en-GB"/>
        </w:rPr>
        <w:t>s</w:t>
      </w:r>
      <w:r w:rsidR="00F118DF">
        <w:rPr>
          <w:sz w:val="24"/>
          <w:szCs w:val="24"/>
          <w:lang w:val="en-GB"/>
        </w:rPr>
        <w:t xml:space="preserve">tate of </w:t>
      </w:r>
      <w:r w:rsidR="003C1A68">
        <w:rPr>
          <w:sz w:val="24"/>
          <w:szCs w:val="24"/>
          <w:lang w:val="en-GB"/>
        </w:rPr>
        <w:t>e</w:t>
      </w:r>
      <w:r w:rsidR="00F118DF">
        <w:rPr>
          <w:sz w:val="24"/>
          <w:szCs w:val="24"/>
          <w:lang w:val="en-GB"/>
        </w:rPr>
        <w:t>mergency, in</w:t>
      </w:r>
      <w:r w:rsidR="00F118DF" w:rsidRPr="00416EE2">
        <w:rPr>
          <w:sz w:val="24"/>
          <w:szCs w:val="24"/>
          <w:lang w:val="en-GB"/>
        </w:rPr>
        <w:t>cluding</w:t>
      </w:r>
      <w:r w:rsidR="0070575D">
        <w:rPr>
          <w:sz w:val="24"/>
          <w:szCs w:val="24"/>
          <w:lang w:val="en-GB"/>
        </w:rPr>
        <w:t xml:space="preserve"> in</w:t>
      </w:r>
      <w:r w:rsidR="00275663" w:rsidRPr="00416EE2">
        <w:rPr>
          <w:sz w:val="24"/>
          <w:szCs w:val="24"/>
          <w:lang w:val="en-GB"/>
        </w:rPr>
        <w:t xml:space="preserve"> situations involving wide-spread</w:t>
      </w:r>
      <w:r w:rsidR="003C1A68">
        <w:rPr>
          <w:sz w:val="24"/>
          <w:szCs w:val="24"/>
          <w:lang w:val="en-GB"/>
        </w:rPr>
        <w:t xml:space="preserve"> </w:t>
      </w:r>
      <w:r w:rsidR="00275663" w:rsidRPr="00416EE2">
        <w:rPr>
          <w:sz w:val="24"/>
          <w:szCs w:val="24"/>
          <w:lang w:val="en-GB"/>
        </w:rPr>
        <w:t>protests.</w:t>
      </w:r>
    </w:p>
    <w:p w:rsidR="00275663" w:rsidRPr="00416EE2" w:rsidRDefault="00275663" w:rsidP="00416EE2">
      <w:pPr>
        <w:numPr>
          <w:ilvl w:val="0"/>
          <w:numId w:val="5"/>
        </w:numPr>
        <w:jc w:val="both"/>
        <w:rPr>
          <w:sz w:val="24"/>
          <w:szCs w:val="24"/>
          <w:lang w:val="en-GB"/>
        </w:rPr>
      </w:pPr>
      <w:r w:rsidRPr="00416EE2">
        <w:rPr>
          <w:sz w:val="24"/>
          <w:szCs w:val="24"/>
          <w:lang w:val="en-GB"/>
        </w:rPr>
        <w:t xml:space="preserve">Governmental leaders and the head of state of a country experiencing large scale protests should, without undue delay, clearly and publicly express the government’s intention to ensure the fundamental rights of those protesting are respected and that any government security forces that </w:t>
      </w:r>
      <w:r w:rsidR="003823BB" w:rsidRPr="00416EE2">
        <w:rPr>
          <w:sz w:val="24"/>
          <w:szCs w:val="24"/>
          <w:lang w:val="en-GB"/>
        </w:rPr>
        <w:t xml:space="preserve">unduly </w:t>
      </w:r>
      <w:r w:rsidRPr="00416EE2">
        <w:rPr>
          <w:sz w:val="24"/>
          <w:szCs w:val="24"/>
          <w:lang w:val="en-GB"/>
        </w:rPr>
        <w:t xml:space="preserve">commit acts of violence or cause harm to peaceful protesters can be held criminally responsible.  </w:t>
      </w:r>
    </w:p>
    <w:p w:rsidR="0085440C" w:rsidRPr="00416EE2" w:rsidRDefault="003823BB" w:rsidP="00416EE2">
      <w:pPr>
        <w:numPr>
          <w:ilvl w:val="0"/>
          <w:numId w:val="5"/>
        </w:numPr>
        <w:jc w:val="both"/>
        <w:rPr>
          <w:sz w:val="24"/>
          <w:szCs w:val="24"/>
          <w:lang w:val="en-GB"/>
        </w:rPr>
      </w:pPr>
      <w:r w:rsidRPr="00416EE2">
        <w:rPr>
          <w:sz w:val="24"/>
          <w:szCs w:val="24"/>
          <w:lang w:val="en-GB"/>
        </w:rPr>
        <w:t>As provided by international law, t</w:t>
      </w:r>
      <w:r w:rsidR="00AC0C38" w:rsidRPr="00416EE2">
        <w:rPr>
          <w:sz w:val="24"/>
          <w:szCs w:val="24"/>
          <w:lang w:val="en-GB"/>
        </w:rPr>
        <w:t>he use of foreign nationals and mercenaries to respond to public demonstrations and protests</w:t>
      </w:r>
      <w:r w:rsidR="003C1A68">
        <w:rPr>
          <w:sz w:val="24"/>
          <w:szCs w:val="24"/>
          <w:lang w:val="en-GB"/>
        </w:rPr>
        <w:t xml:space="preserve"> as well as the use of non-regulatory forces</w:t>
      </w:r>
      <w:r w:rsidR="00AC0C38" w:rsidRPr="00416EE2">
        <w:rPr>
          <w:sz w:val="24"/>
          <w:szCs w:val="24"/>
          <w:lang w:val="en-GB"/>
        </w:rPr>
        <w:t xml:space="preserve"> should be prohibited.</w:t>
      </w:r>
    </w:p>
    <w:p w:rsidR="0085440C" w:rsidRPr="00416EE2" w:rsidRDefault="00AC0C38" w:rsidP="003C1A68">
      <w:pPr>
        <w:numPr>
          <w:ilvl w:val="0"/>
          <w:numId w:val="5"/>
        </w:numPr>
        <w:jc w:val="both"/>
        <w:rPr>
          <w:sz w:val="24"/>
          <w:szCs w:val="24"/>
          <w:lang w:val="en-GB"/>
        </w:rPr>
      </w:pPr>
      <w:r w:rsidRPr="00416EE2">
        <w:rPr>
          <w:sz w:val="24"/>
          <w:szCs w:val="24"/>
          <w:lang w:val="en-GB"/>
        </w:rPr>
        <w:t xml:space="preserve">The use of military forces </w:t>
      </w:r>
      <w:r w:rsidR="00E703A0">
        <w:rPr>
          <w:sz w:val="24"/>
          <w:szCs w:val="24"/>
          <w:lang w:val="en-GB"/>
        </w:rPr>
        <w:t xml:space="preserve">and irregular militia </w:t>
      </w:r>
      <w:r w:rsidRPr="00416EE2">
        <w:rPr>
          <w:sz w:val="24"/>
          <w:szCs w:val="24"/>
          <w:lang w:val="en-GB"/>
        </w:rPr>
        <w:t>to respond to</w:t>
      </w:r>
      <w:r w:rsidR="00016031" w:rsidRPr="00416EE2">
        <w:rPr>
          <w:sz w:val="24"/>
          <w:szCs w:val="24"/>
          <w:lang w:val="en-GB"/>
        </w:rPr>
        <w:t xml:space="preserve"> peaceful</w:t>
      </w:r>
      <w:r w:rsidRPr="00416EE2">
        <w:rPr>
          <w:sz w:val="24"/>
          <w:szCs w:val="24"/>
          <w:lang w:val="en-GB"/>
        </w:rPr>
        <w:t xml:space="preserve"> public demonstrations should be </w:t>
      </w:r>
      <w:r w:rsidR="0085440C" w:rsidRPr="00416EE2">
        <w:rPr>
          <w:sz w:val="24"/>
          <w:szCs w:val="24"/>
          <w:lang w:val="en-GB"/>
        </w:rPr>
        <w:t>prohibited.</w:t>
      </w:r>
    </w:p>
    <w:p w:rsidR="0085440C" w:rsidRPr="00416EE2" w:rsidRDefault="00A457EF" w:rsidP="00416EE2">
      <w:pPr>
        <w:numPr>
          <w:ilvl w:val="0"/>
          <w:numId w:val="5"/>
        </w:numPr>
        <w:jc w:val="both"/>
        <w:rPr>
          <w:sz w:val="24"/>
          <w:szCs w:val="24"/>
          <w:lang w:val="en-GB"/>
        </w:rPr>
      </w:pPr>
      <w:r>
        <w:rPr>
          <w:sz w:val="24"/>
          <w:szCs w:val="24"/>
          <w:lang w:val="en-GB"/>
        </w:rPr>
        <w:t>Security forces in general and a</w:t>
      </w:r>
      <w:r w:rsidR="003C1A68">
        <w:rPr>
          <w:sz w:val="24"/>
          <w:szCs w:val="24"/>
          <w:lang w:val="en-GB"/>
        </w:rPr>
        <w:t>nti-r</w:t>
      </w:r>
      <w:r w:rsidR="0085440C" w:rsidRPr="00416EE2">
        <w:rPr>
          <w:sz w:val="24"/>
          <w:szCs w:val="24"/>
          <w:lang w:val="en-GB"/>
        </w:rPr>
        <w:t>iot police and police responding to protests</w:t>
      </w:r>
      <w:r>
        <w:rPr>
          <w:sz w:val="24"/>
          <w:szCs w:val="24"/>
          <w:lang w:val="en-GB"/>
        </w:rPr>
        <w:t xml:space="preserve"> in particular</w:t>
      </w:r>
      <w:r w:rsidR="0085440C" w:rsidRPr="00416EE2">
        <w:rPr>
          <w:sz w:val="24"/>
          <w:szCs w:val="24"/>
          <w:lang w:val="en-GB"/>
        </w:rPr>
        <w:t xml:space="preserve"> should not be representative of a particular ethnic, racial, religious or political </w:t>
      </w:r>
      <w:r w:rsidR="0085440C" w:rsidRPr="00416EE2">
        <w:rPr>
          <w:sz w:val="24"/>
          <w:szCs w:val="24"/>
          <w:lang w:val="en-GB"/>
        </w:rPr>
        <w:lastRenderedPageBreak/>
        <w:t>group within a country.  All efforts should be made to ensure a balanced representation of various social groups within a country among these security forces.</w:t>
      </w:r>
    </w:p>
    <w:p w:rsidR="0085440C" w:rsidRDefault="00604138" w:rsidP="00416EE2">
      <w:pPr>
        <w:numPr>
          <w:ilvl w:val="0"/>
          <w:numId w:val="5"/>
        </w:numPr>
        <w:jc w:val="both"/>
        <w:rPr>
          <w:sz w:val="24"/>
          <w:szCs w:val="24"/>
          <w:lang w:val="en-GB"/>
        </w:rPr>
      </w:pPr>
      <w:r w:rsidRPr="00416EE2">
        <w:rPr>
          <w:sz w:val="24"/>
          <w:szCs w:val="24"/>
          <w:lang w:val="en-GB"/>
        </w:rPr>
        <w:t xml:space="preserve">Protests, sit-ins, demonstrations of a peaceful nature, and other forms of social mobilization associated with </w:t>
      </w:r>
      <w:r w:rsidR="00463C42" w:rsidRPr="00416EE2">
        <w:rPr>
          <w:sz w:val="24"/>
          <w:szCs w:val="24"/>
          <w:lang w:val="en-GB"/>
        </w:rPr>
        <w:t xml:space="preserve">peaceful political </w:t>
      </w:r>
      <w:r w:rsidRPr="00416EE2">
        <w:rPr>
          <w:sz w:val="24"/>
          <w:szCs w:val="24"/>
          <w:lang w:val="en-GB"/>
        </w:rPr>
        <w:t>activities, should be decriminalized.</w:t>
      </w:r>
    </w:p>
    <w:p w:rsidR="00B372E1" w:rsidRPr="00416EE2" w:rsidRDefault="00B372E1" w:rsidP="00B372E1">
      <w:pPr>
        <w:numPr>
          <w:ilvl w:val="0"/>
          <w:numId w:val="5"/>
        </w:numPr>
        <w:jc w:val="both"/>
        <w:rPr>
          <w:sz w:val="24"/>
          <w:szCs w:val="24"/>
          <w:lang w:val="en-GB"/>
        </w:rPr>
      </w:pPr>
      <w:r w:rsidRPr="00416EE2">
        <w:rPr>
          <w:sz w:val="24"/>
          <w:szCs w:val="24"/>
          <w:lang w:val="en-GB"/>
        </w:rPr>
        <w:t xml:space="preserve">A sub-section of security forces within a country should be trained specifically on how to respond to protests and perform crowd management in a peaceful manner that is in conformity with international human rights standards.  </w:t>
      </w:r>
    </w:p>
    <w:p w:rsidR="0085440C" w:rsidRPr="00723D35" w:rsidRDefault="00604138" w:rsidP="00225F3A">
      <w:pPr>
        <w:numPr>
          <w:ilvl w:val="0"/>
          <w:numId w:val="5"/>
        </w:numPr>
        <w:jc w:val="both"/>
        <w:rPr>
          <w:sz w:val="24"/>
          <w:szCs w:val="24"/>
          <w:lang w:val="en-GB"/>
        </w:rPr>
      </w:pPr>
      <w:r w:rsidRPr="00723D35">
        <w:rPr>
          <w:sz w:val="24"/>
          <w:szCs w:val="24"/>
          <w:lang w:val="en-GB"/>
        </w:rPr>
        <w:t>Any detention of those involved i</w:t>
      </w:r>
      <w:r w:rsidR="0035419B" w:rsidRPr="00723D35">
        <w:rPr>
          <w:sz w:val="24"/>
          <w:szCs w:val="24"/>
          <w:lang w:val="en-GB"/>
        </w:rPr>
        <w:t xml:space="preserve">n </w:t>
      </w:r>
      <w:r w:rsidRPr="00723D35">
        <w:rPr>
          <w:sz w:val="24"/>
          <w:szCs w:val="24"/>
          <w:lang w:val="en-GB"/>
        </w:rPr>
        <w:t xml:space="preserve">activities associated with peaceful protests and other forms of public </w:t>
      </w:r>
      <w:r w:rsidR="003823BB" w:rsidRPr="00723D35">
        <w:rPr>
          <w:sz w:val="24"/>
          <w:szCs w:val="24"/>
          <w:lang w:val="en-GB"/>
        </w:rPr>
        <w:t>demonstration</w:t>
      </w:r>
      <w:r w:rsidR="00AC0C38" w:rsidRPr="00723D35">
        <w:rPr>
          <w:sz w:val="24"/>
          <w:szCs w:val="24"/>
          <w:lang w:val="en-GB"/>
        </w:rPr>
        <w:t xml:space="preserve"> </w:t>
      </w:r>
      <w:r w:rsidRPr="00723D35">
        <w:rPr>
          <w:sz w:val="24"/>
          <w:szCs w:val="24"/>
          <w:lang w:val="en-GB"/>
        </w:rPr>
        <w:t>should only be</w:t>
      </w:r>
      <w:r w:rsidR="003C1A68" w:rsidRPr="00723D35">
        <w:rPr>
          <w:sz w:val="24"/>
          <w:szCs w:val="24"/>
          <w:lang w:val="en-GB"/>
        </w:rPr>
        <w:t xml:space="preserve"> performed</w:t>
      </w:r>
      <w:r w:rsidRPr="00723D35">
        <w:rPr>
          <w:sz w:val="24"/>
          <w:szCs w:val="24"/>
          <w:lang w:val="en-GB"/>
        </w:rPr>
        <w:t xml:space="preserve"> </w:t>
      </w:r>
      <w:r w:rsidR="0085440C" w:rsidRPr="00723D35">
        <w:rPr>
          <w:sz w:val="24"/>
          <w:szCs w:val="24"/>
          <w:lang w:val="en-GB"/>
        </w:rPr>
        <w:t xml:space="preserve">by civil security forces </w:t>
      </w:r>
      <w:r w:rsidRPr="00723D35">
        <w:rPr>
          <w:sz w:val="24"/>
          <w:szCs w:val="24"/>
          <w:lang w:val="en-GB"/>
        </w:rPr>
        <w:t>for th</w:t>
      </w:r>
      <w:r w:rsidR="00AC0C38" w:rsidRPr="00723D35">
        <w:rPr>
          <w:sz w:val="24"/>
          <w:szCs w:val="24"/>
          <w:lang w:val="en-GB"/>
        </w:rPr>
        <w:t>e purposes of personal and public safety and only for a</w:t>
      </w:r>
      <w:r w:rsidR="0085440C" w:rsidRPr="00723D35">
        <w:rPr>
          <w:sz w:val="24"/>
          <w:szCs w:val="24"/>
          <w:lang w:val="en-GB"/>
        </w:rPr>
        <w:t xml:space="preserve"> duration required</w:t>
      </w:r>
      <w:r w:rsidR="00AC0C38" w:rsidRPr="00723D35">
        <w:rPr>
          <w:sz w:val="24"/>
          <w:szCs w:val="24"/>
          <w:lang w:val="en-GB"/>
        </w:rPr>
        <w:t xml:space="preserve"> in order to </w:t>
      </w:r>
      <w:r w:rsidR="0085440C" w:rsidRPr="00723D35">
        <w:rPr>
          <w:sz w:val="24"/>
          <w:szCs w:val="24"/>
          <w:lang w:val="en-GB"/>
        </w:rPr>
        <w:t>guarantee</w:t>
      </w:r>
      <w:r w:rsidR="00AC0C38" w:rsidRPr="00723D35">
        <w:rPr>
          <w:sz w:val="24"/>
          <w:szCs w:val="24"/>
          <w:lang w:val="en-GB"/>
        </w:rPr>
        <w:t xml:space="preserve"> </w:t>
      </w:r>
      <w:r w:rsidR="00463C42" w:rsidRPr="00723D35">
        <w:rPr>
          <w:sz w:val="24"/>
          <w:szCs w:val="24"/>
          <w:lang w:val="en-GB"/>
        </w:rPr>
        <w:t>such safety, and</w:t>
      </w:r>
      <w:r w:rsidR="00AC0C38" w:rsidRPr="00723D35">
        <w:rPr>
          <w:sz w:val="24"/>
          <w:szCs w:val="24"/>
          <w:lang w:val="en-GB"/>
        </w:rPr>
        <w:t xml:space="preserve"> no more than twenty-four hours</w:t>
      </w:r>
      <w:r w:rsidR="004D5A04" w:rsidRPr="00723D35">
        <w:rPr>
          <w:sz w:val="24"/>
          <w:szCs w:val="24"/>
          <w:lang w:val="en-GB"/>
        </w:rPr>
        <w:t>.  In all instances in which those participating in protests or demonstrations are detained</w:t>
      </w:r>
      <w:r w:rsidR="00723D35" w:rsidRPr="00723D35">
        <w:rPr>
          <w:sz w:val="24"/>
          <w:szCs w:val="24"/>
          <w:lang w:val="en-GB"/>
        </w:rPr>
        <w:t xml:space="preserve"> for criminal offenses</w:t>
      </w:r>
      <w:r w:rsidR="00723D35">
        <w:rPr>
          <w:sz w:val="24"/>
          <w:szCs w:val="24"/>
          <w:lang w:val="en-GB"/>
        </w:rPr>
        <w:t>, they</w:t>
      </w:r>
      <w:r w:rsidR="00723D35" w:rsidRPr="00723D35">
        <w:rPr>
          <w:sz w:val="24"/>
          <w:szCs w:val="24"/>
          <w:lang w:val="en-GB"/>
        </w:rPr>
        <w:t xml:space="preserve"> should be granted </w:t>
      </w:r>
      <w:r w:rsidR="00723D35">
        <w:rPr>
          <w:sz w:val="24"/>
          <w:szCs w:val="24"/>
          <w:lang w:val="en-GB"/>
        </w:rPr>
        <w:t xml:space="preserve">access to a qualified lawyer, and </w:t>
      </w:r>
      <w:r w:rsidR="00723D35" w:rsidRPr="00723D35">
        <w:rPr>
          <w:sz w:val="24"/>
          <w:szCs w:val="24"/>
          <w:lang w:val="en-GB"/>
        </w:rPr>
        <w:t xml:space="preserve">full due process guarantees before </w:t>
      </w:r>
      <w:r w:rsidR="00225F3A">
        <w:rPr>
          <w:sz w:val="24"/>
          <w:szCs w:val="24"/>
          <w:lang w:val="en-GB"/>
        </w:rPr>
        <w:t>their natural judge</w:t>
      </w:r>
      <w:r w:rsidR="00723D35">
        <w:rPr>
          <w:sz w:val="24"/>
          <w:szCs w:val="24"/>
          <w:lang w:val="en-GB"/>
        </w:rPr>
        <w:t xml:space="preserve">. </w:t>
      </w:r>
      <w:r w:rsidR="002064DC">
        <w:rPr>
          <w:sz w:val="24"/>
          <w:szCs w:val="24"/>
          <w:lang w:val="en-GB"/>
        </w:rPr>
        <w:t xml:space="preserve"> In no instance should those participating in protests and demonstrations be referred to military or exceptional courts.  </w:t>
      </w:r>
    </w:p>
    <w:p w:rsidR="00AC0C38" w:rsidRPr="00416EE2" w:rsidRDefault="00AC0C38" w:rsidP="00416EE2">
      <w:pPr>
        <w:numPr>
          <w:ilvl w:val="0"/>
          <w:numId w:val="5"/>
        </w:numPr>
        <w:jc w:val="both"/>
        <w:rPr>
          <w:sz w:val="24"/>
          <w:szCs w:val="24"/>
          <w:lang w:val="en-GB"/>
        </w:rPr>
      </w:pPr>
      <w:r w:rsidRPr="00723D35">
        <w:rPr>
          <w:sz w:val="24"/>
          <w:szCs w:val="24"/>
          <w:lang w:val="en-GB"/>
        </w:rPr>
        <w:t>The ter</w:t>
      </w:r>
      <w:r w:rsidRPr="00416EE2">
        <w:rPr>
          <w:sz w:val="24"/>
          <w:szCs w:val="24"/>
          <w:lang w:val="en-GB"/>
        </w:rPr>
        <w:t xml:space="preserve">ms </w:t>
      </w:r>
      <w:r w:rsidRPr="00416EE2">
        <w:rPr>
          <w:i/>
          <w:sz w:val="24"/>
          <w:szCs w:val="24"/>
          <w:lang w:val="en-GB"/>
        </w:rPr>
        <w:t>public safety</w:t>
      </w:r>
      <w:r w:rsidRPr="00416EE2">
        <w:rPr>
          <w:sz w:val="24"/>
          <w:szCs w:val="24"/>
          <w:lang w:val="en-GB"/>
        </w:rPr>
        <w:t xml:space="preserve">, </w:t>
      </w:r>
      <w:r w:rsidRPr="00416EE2">
        <w:rPr>
          <w:i/>
          <w:sz w:val="24"/>
          <w:szCs w:val="24"/>
          <w:lang w:val="en-GB"/>
        </w:rPr>
        <w:t>public order</w:t>
      </w:r>
      <w:r w:rsidRPr="00416EE2">
        <w:rPr>
          <w:sz w:val="24"/>
          <w:szCs w:val="24"/>
          <w:lang w:val="en-GB"/>
        </w:rPr>
        <w:t xml:space="preserve"> and </w:t>
      </w:r>
      <w:r w:rsidRPr="00416EE2">
        <w:rPr>
          <w:i/>
          <w:sz w:val="24"/>
          <w:szCs w:val="24"/>
          <w:lang w:val="en-GB"/>
        </w:rPr>
        <w:t>public health</w:t>
      </w:r>
      <w:r w:rsidRPr="00416EE2">
        <w:rPr>
          <w:sz w:val="24"/>
          <w:szCs w:val="24"/>
          <w:lang w:val="en-GB"/>
        </w:rPr>
        <w:t xml:space="preserve"> should be clearly and unambiguously defined within the laws of a country, and should be in accordance with international standards of human rights.  </w:t>
      </w:r>
    </w:p>
    <w:p w:rsidR="00A76048" w:rsidRDefault="0085440C" w:rsidP="00416EE2">
      <w:pPr>
        <w:numPr>
          <w:ilvl w:val="0"/>
          <w:numId w:val="5"/>
        </w:numPr>
        <w:jc w:val="both"/>
        <w:rPr>
          <w:sz w:val="24"/>
          <w:szCs w:val="24"/>
          <w:lang w:val="en-GB"/>
        </w:rPr>
      </w:pPr>
      <w:r w:rsidRPr="00416EE2">
        <w:rPr>
          <w:sz w:val="24"/>
          <w:szCs w:val="24"/>
          <w:lang w:val="en-GB"/>
        </w:rPr>
        <w:t xml:space="preserve">In instances where riot gear and military hardware are used </w:t>
      </w:r>
      <w:r w:rsidR="0035419B" w:rsidRPr="00416EE2">
        <w:rPr>
          <w:sz w:val="24"/>
          <w:szCs w:val="24"/>
          <w:lang w:val="en-GB"/>
        </w:rPr>
        <w:t xml:space="preserve">by government security forces to </w:t>
      </w:r>
      <w:r w:rsidRPr="00416EE2">
        <w:rPr>
          <w:sz w:val="24"/>
          <w:szCs w:val="24"/>
          <w:lang w:val="en-GB"/>
        </w:rPr>
        <w:t xml:space="preserve">systematically commit human rights violations against </w:t>
      </w:r>
      <w:r w:rsidR="0035419B" w:rsidRPr="00416EE2">
        <w:rPr>
          <w:sz w:val="24"/>
          <w:szCs w:val="24"/>
          <w:lang w:val="en-GB"/>
        </w:rPr>
        <w:t xml:space="preserve">individuals participating in </w:t>
      </w:r>
      <w:r w:rsidRPr="00416EE2">
        <w:rPr>
          <w:sz w:val="24"/>
          <w:szCs w:val="24"/>
          <w:lang w:val="en-GB"/>
        </w:rPr>
        <w:t>public demonstrations and protests third party states and priv</w:t>
      </w:r>
      <w:r w:rsidR="0035419B" w:rsidRPr="00416EE2">
        <w:rPr>
          <w:sz w:val="24"/>
          <w:szCs w:val="24"/>
          <w:lang w:val="en-GB"/>
        </w:rPr>
        <w:t xml:space="preserve">ate companies that provide such equipment should </w:t>
      </w:r>
      <w:r w:rsidR="00463C42" w:rsidRPr="00416EE2">
        <w:rPr>
          <w:sz w:val="24"/>
          <w:szCs w:val="24"/>
          <w:lang w:val="en-GB"/>
        </w:rPr>
        <w:t>immediately</w:t>
      </w:r>
      <w:r w:rsidR="0035419B" w:rsidRPr="00416EE2">
        <w:rPr>
          <w:sz w:val="24"/>
          <w:szCs w:val="24"/>
          <w:lang w:val="en-GB"/>
        </w:rPr>
        <w:t xml:space="preserve"> cease providing this </w:t>
      </w:r>
      <w:r w:rsidR="00463C42" w:rsidRPr="00416EE2">
        <w:rPr>
          <w:sz w:val="24"/>
          <w:szCs w:val="24"/>
          <w:lang w:val="en-GB"/>
        </w:rPr>
        <w:t>equipment to a violating government</w:t>
      </w:r>
      <w:r w:rsidR="0035419B" w:rsidRPr="00416EE2">
        <w:rPr>
          <w:sz w:val="24"/>
          <w:szCs w:val="24"/>
          <w:lang w:val="en-GB"/>
        </w:rPr>
        <w:t>, and any contractual obligations to this effect should be suspended</w:t>
      </w:r>
    </w:p>
    <w:p w:rsidR="00E703A0" w:rsidRPr="00416EE2" w:rsidRDefault="00E703A0" w:rsidP="00416EE2">
      <w:pPr>
        <w:numPr>
          <w:ilvl w:val="0"/>
          <w:numId w:val="5"/>
        </w:numPr>
        <w:jc w:val="both"/>
        <w:rPr>
          <w:sz w:val="24"/>
          <w:szCs w:val="24"/>
          <w:lang w:val="en-GB"/>
        </w:rPr>
      </w:pPr>
      <w:r>
        <w:rPr>
          <w:sz w:val="24"/>
          <w:szCs w:val="24"/>
          <w:lang w:val="en-GB"/>
        </w:rPr>
        <w:t>Bi-lateral and multilateral aid and assistance between states should be specifically preconditioned on the full respect for freedom of assembly and association, and strong safe-</w:t>
      </w:r>
      <w:r w:rsidR="002064DC">
        <w:rPr>
          <w:sz w:val="24"/>
          <w:szCs w:val="24"/>
          <w:lang w:val="en-GB"/>
        </w:rPr>
        <w:t>guards</w:t>
      </w:r>
      <w:r>
        <w:rPr>
          <w:sz w:val="24"/>
          <w:szCs w:val="24"/>
          <w:lang w:val="en-GB"/>
        </w:rPr>
        <w:t xml:space="preserve"> should be put in place to ensure such aid is in no</w:t>
      </w:r>
      <w:r w:rsidR="002064DC">
        <w:rPr>
          <w:sz w:val="24"/>
          <w:szCs w:val="24"/>
          <w:lang w:val="en-GB"/>
        </w:rPr>
        <w:t xml:space="preserve"> way</w:t>
      </w:r>
      <w:r>
        <w:rPr>
          <w:sz w:val="24"/>
          <w:szCs w:val="24"/>
          <w:lang w:val="en-GB"/>
        </w:rPr>
        <w:t xml:space="preserve"> used </w:t>
      </w:r>
      <w:r w:rsidR="002064DC">
        <w:rPr>
          <w:sz w:val="24"/>
          <w:szCs w:val="24"/>
          <w:lang w:val="en-GB"/>
        </w:rPr>
        <w:t>by recipient governments to supplement their ability to carry out large scale repression of these rights, especially during times of large-scale peaceful protests.</w:t>
      </w:r>
    </w:p>
    <w:p w:rsidR="0085440C" w:rsidRPr="00416EE2" w:rsidRDefault="0035419B" w:rsidP="00416EE2">
      <w:pPr>
        <w:numPr>
          <w:ilvl w:val="0"/>
          <w:numId w:val="5"/>
        </w:numPr>
        <w:jc w:val="both"/>
        <w:rPr>
          <w:sz w:val="24"/>
          <w:szCs w:val="24"/>
          <w:lang w:val="en-GB"/>
        </w:rPr>
      </w:pPr>
      <w:r w:rsidRPr="00416EE2">
        <w:rPr>
          <w:sz w:val="24"/>
          <w:szCs w:val="24"/>
          <w:lang w:val="en-GB"/>
        </w:rPr>
        <w:t xml:space="preserve">The wide-spread blocking of basic systems of communication and commerce, including the internet, mobile and land line phone services, </w:t>
      </w:r>
      <w:r w:rsidR="00463C42" w:rsidRPr="00416EE2">
        <w:rPr>
          <w:sz w:val="24"/>
          <w:szCs w:val="24"/>
          <w:lang w:val="en-GB"/>
        </w:rPr>
        <w:t>satellite</w:t>
      </w:r>
      <w:r w:rsidRPr="00416EE2">
        <w:rPr>
          <w:sz w:val="24"/>
          <w:szCs w:val="24"/>
          <w:lang w:val="en-GB"/>
        </w:rPr>
        <w:t xml:space="preserve"> channels and other media should be prohibited.</w:t>
      </w:r>
      <w:r w:rsidR="00016031" w:rsidRPr="00416EE2">
        <w:rPr>
          <w:sz w:val="24"/>
          <w:szCs w:val="24"/>
          <w:lang w:val="en-GB"/>
        </w:rPr>
        <w:t xml:space="preserve"> The criminal liability of companies that are involved in such practices should be made clear in national penal </w:t>
      </w:r>
      <w:r w:rsidR="003823BB" w:rsidRPr="00416EE2">
        <w:rPr>
          <w:sz w:val="24"/>
          <w:szCs w:val="24"/>
          <w:lang w:val="en-GB"/>
        </w:rPr>
        <w:t>systems</w:t>
      </w:r>
      <w:r w:rsidR="00016031" w:rsidRPr="00416EE2">
        <w:rPr>
          <w:sz w:val="24"/>
          <w:szCs w:val="24"/>
          <w:lang w:val="en-GB"/>
        </w:rPr>
        <w:t>.</w:t>
      </w:r>
      <w:r w:rsidRPr="00416EE2">
        <w:rPr>
          <w:sz w:val="24"/>
          <w:szCs w:val="24"/>
          <w:lang w:val="en-GB"/>
        </w:rPr>
        <w:t xml:space="preserve">  </w:t>
      </w:r>
    </w:p>
    <w:p w:rsidR="0035419B" w:rsidRPr="00416EE2" w:rsidRDefault="00463C42" w:rsidP="00416EE2">
      <w:pPr>
        <w:numPr>
          <w:ilvl w:val="0"/>
          <w:numId w:val="5"/>
        </w:numPr>
        <w:jc w:val="both"/>
        <w:rPr>
          <w:sz w:val="24"/>
          <w:szCs w:val="24"/>
          <w:lang w:val="en-GB"/>
        </w:rPr>
      </w:pPr>
      <w:r w:rsidRPr="00416EE2">
        <w:rPr>
          <w:sz w:val="24"/>
          <w:szCs w:val="24"/>
          <w:lang w:val="en-GB"/>
        </w:rPr>
        <w:lastRenderedPageBreak/>
        <w:t>All instances of incitement to violence, hate</w:t>
      </w:r>
      <w:r w:rsidR="00016031" w:rsidRPr="00416EE2">
        <w:rPr>
          <w:sz w:val="24"/>
          <w:szCs w:val="24"/>
          <w:lang w:val="en-GB"/>
        </w:rPr>
        <w:t>, xenophobia</w:t>
      </w:r>
      <w:r w:rsidRPr="00416EE2">
        <w:rPr>
          <w:sz w:val="24"/>
          <w:szCs w:val="24"/>
          <w:lang w:val="en-GB"/>
        </w:rPr>
        <w:t xml:space="preserve"> and discrimination within the media should be combated</w:t>
      </w:r>
      <w:r w:rsidR="003823BB" w:rsidRPr="00416EE2">
        <w:rPr>
          <w:sz w:val="24"/>
          <w:szCs w:val="24"/>
          <w:lang w:val="en-GB"/>
        </w:rPr>
        <w:t xml:space="preserve">.  </w:t>
      </w:r>
      <w:r w:rsidRPr="00416EE2">
        <w:rPr>
          <w:sz w:val="24"/>
          <w:szCs w:val="24"/>
          <w:lang w:val="en-GB"/>
        </w:rPr>
        <w:t xml:space="preserve">Instances of incitement to violence should be prohibited on state run media sources.   </w:t>
      </w:r>
    </w:p>
    <w:p w:rsidR="002F4E83" w:rsidRPr="00416EE2" w:rsidRDefault="009076DB" w:rsidP="00416EE2">
      <w:pPr>
        <w:jc w:val="both"/>
        <w:rPr>
          <w:sz w:val="24"/>
          <w:szCs w:val="24"/>
          <w:lang w:val="en-GB"/>
        </w:rPr>
      </w:pPr>
      <w:r w:rsidRPr="00416EE2">
        <w:rPr>
          <w:sz w:val="24"/>
          <w:szCs w:val="24"/>
          <w:lang w:val="en-GB"/>
        </w:rPr>
        <w:t xml:space="preserve">Respecting freedom of assembly in the context of peaceful protests remains of an up-most priority in </w:t>
      </w:r>
      <w:r w:rsidR="00F118DF">
        <w:rPr>
          <w:sz w:val="24"/>
          <w:szCs w:val="24"/>
          <w:lang w:val="en-GB"/>
        </w:rPr>
        <w:t>the Arab</w:t>
      </w:r>
      <w:r w:rsidRPr="00416EE2">
        <w:rPr>
          <w:sz w:val="24"/>
          <w:szCs w:val="24"/>
          <w:lang w:val="en-GB"/>
        </w:rPr>
        <w:t xml:space="preserve"> region. Not only because of the events unfolding </w:t>
      </w:r>
      <w:r w:rsidR="00F118DF" w:rsidRPr="00416EE2">
        <w:rPr>
          <w:sz w:val="24"/>
          <w:szCs w:val="24"/>
          <w:lang w:val="en-GB"/>
        </w:rPr>
        <w:t>in</w:t>
      </w:r>
      <w:r w:rsidR="00F118DF">
        <w:rPr>
          <w:sz w:val="24"/>
          <w:szCs w:val="24"/>
          <w:lang w:val="en-GB"/>
        </w:rPr>
        <w:t>side</w:t>
      </w:r>
      <w:r w:rsidRPr="00416EE2">
        <w:rPr>
          <w:sz w:val="24"/>
          <w:szCs w:val="24"/>
          <w:lang w:val="en-GB"/>
        </w:rPr>
        <w:t xml:space="preserve"> Syria and other countries, but because countries undergoing poli</w:t>
      </w:r>
      <w:r w:rsidR="0070575D">
        <w:rPr>
          <w:sz w:val="24"/>
          <w:szCs w:val="24"/>
          <w:lang w:val="en-GB"/>
        </w:rPr>
        <w:t xml:space="preserve">tical transition like Egypt and </w:t>
      </w:r>
      <w:r w:rsidRPr="00416EE2">
        <w:rPr>
          <w:sz w:val="24"/>
          <w:szCs w:val="24"/>
          <w:lang w:val="en-GB"/>
        </w:rPr>
        <w:t xml:space="preserve">Tunisia are still witnessing </w:t>
      </w:r>
      <w:r w:rsidR="002064DC">
        <w:rPr>
          <w:sz w:val="24"/>
          <w:szCs w:val="24"/>
          <w:lang w:val="en-GB"/>
        </w:rPr>
        <w:t xml:space="preserve">the commission of </w:t>
      </w:r>
      <w:r w:rsidRPr="00416EE2">
        <w:rPr>
          <w:sz w:val="24"/>
          <w:szCs w:val="24"/>
          <w:lang w:val="en-GB"/>
        </w:rPr>
        <w:t>similar violations</w:t>
      </w:r>
      <w:r w:rsidR="002064DC">
        <w:rPr>
          <w:sz w:val="24"/>
          <w:szCs w:val="24"/>
          <w:lang w:val="en-GB"/>
        </w:rPr>
        <w:t xml:space="preserve"> without adequate investigations and accountability measures  into such violations.</w:t>
      </w:r>
    </w:p>
    <w:p w:rsidR="00F118DF" w:rsidRDefault="009076DB" w:rsidP="00416EE2">
      <w:pPr>
        <w:jc w:val="both"/>
        <w:rPr>
          <w:rFonts w:cs="Traditional Arabic"/>
          <w:sz w:val="24"/>
          <w:szCs w:val="24"/>
          <w:lang w:eastAsia="ar-EG" w:bidi="ar-EG"/>
        </w:rPr>
      </w:pPr>
      <w:r w:rsidRPr="00416EE2">
        <w:rPr>
          <w:rFonts w:cs="Traditional Arabic"/>
          <w:sz w:val="24"/>
          <w:szCs w:val="24"/>
          <w:lang w:eastAsia="ar-EG" w:bidi="ar-EG"/>
        </w:rPr>
        <w:t xml:space="preserve">The UN Human Rights Council addressed the human rights situation in both </w:t>
      </w:r>
      <w:smartTag w:uri="urn:schemas-microsoft-com:office:smarttags" w:element="country-region">
        <w:r w:rsidRPr="00416EE2">
          <w:rPr>
            <w:rFonts w:cs="Traditional Arabic"/>
            <w:sz w:val="24"/>
            <w:szCs w:val="24"/>
            <w:lang w:eastAsia="ar-EG" w:bidi="ar-EG"/>
          </w:rPr>
          <w:t>Libya</w:t>
        </w:r>
      </w:smartTag>
      <w:r w:rsidRPr="00416EE2">
        <w:rPr>
          <w:rFonts w:cs="Traditional Arabic"/>
          <w:sz w:val="24"/>
          <w:szCs w:val="24"/>
          <w:lang w:eastAsia="ar-EG" w:bidi="ar-EG"/>
        </w:rPr>
        <w:t xml:space="preserve"> and </w:t>
      </w:r>
      <w:smartTag w:uri="urn:schemas-microsoft-com:office:smarttags" w:element="country-region">
        <w:r w:rsidRPr="00416EE2">
          <w:rPr>
            <w:rFonts w:cs="Traditional Arabic"/>
            <w:sz w:val="24"/>
            <w:szCs w:val="24"/>
            <w:lang w:eastAsia="ar-EG" w:bidi="ar-EG"/>
          </w:rPr>
          <w:t>Syria</w:t>
        </w:r>
      </w:smartTag>
      <w:r w:rsidRPr="00416EE2">
        <w:rPr>
          <w:rFonts w:cs="Traditional Arabic"/>
          <w:sz w:val="24"/>
          <w:szCs w:val="24"/>
          <w:lang w:eastAsia="ar-EG" w:bidi="ar-EG"/>
        </w:rPr>
        <w:t xml:space="preserve"> responsibly, but politicization was an unf</w:t>
      </w:r>
      <w:r w:rsidR="00F118DF">
        <w:rPr>
          <w:rFonts w:cs="Traditional Arabic"/>
          <w:sz w:val="24"/>
          <w:szCs w:val="24"/>
          <w:lang w:eastAsia="ar-EG" w:bidi="ar-EG"/>
        </w:rPr>
        <w:t>ortunate factor explaining the C</w:t>
      </w:r>
      <w:r w:rsidRPr="00416EE2">
        <w:rPr>
          <w:rFonts w:cs="Traditional Arabic"/>
          <w:sz w:val="24"/>
          <w:szCs w:val="24"/>
          <w:lang w:eastAsia="ar-EG" w:bidi="ar-EG"/>
        </w:rPr>
        <w:t xml:space="preserve">ouncil’s </w:t>
      </w:r>
      <w:r w:rsidR="00F118DF">
        <w:rPr>
          <w:rFonts w:cs="Traditional Arabic"/>
          <w:sz w:val="24"/>
          <w:szCs w:val="24"/>
          <w:lang w:eastAsia="ar-EG" w:bidi="ar-EG"/>
        </w:rPr>
        <w:t xml:space="preserve">inability to adequately deal with the situations </w:t>
      </w:r>
      <w:r w:rsidRPr="00416EE2">
        <w:rPr>
          <w:rFonts w:cs="Traditional Arabic"/>
          <w:sz w:val="24"/>
          <w:szCs w:val="24"/>
          <w:lang w:eastAsia="ar-EG" w:bidi="ar-EG"/>
        </w:rPr>
        <w:t xml:space="preserve">in </w:t>
      </w:r>
      <w:smartTag w:uri="urn:schemas-microsoft-com:office:smarttags" w:element="country-region">
        <w:r w:rsidRPr="00416EE2">
          <w:rPr>
            <w:rFonts w:cs="Traditional Arabic"/>
            <w:sz w:val="24"/>
            <w:szCs w:val="24"/>
            <w:lang w:eastAsia="ar-EG" w:bidi="ar-EG"/>
          </w:rPr>
          <w:t>Bahrain</w:t>
        </w:r>
      </w:smartTag>
      <w:r w:rsidRPr="00416EE2">
        <w:rPr>
          <w:rFonts w:cs="Traditional Arabic"/>
          <w:sz w:val="24"/>
          <w:szCs w:val="24"/>
          <w:lang w:eastAsia="ar-EG" w:bidi="ar-EG"/>
        </w:rPr>
        <w:t xml:space="preserve"> and </w:t>
      </w:r>
      <w:smartTag w:uri="urn:schemas-microsoft-com:office:smarttags" w:element="country-region">
        <w:smartTag w:uri="urn:schemas-microsoft-com:office:smarttags" w:element="place">
          <w:r w:rsidR="00F118DF">
            <w:rPr>
              <w:rFonts w:cs="Traditional Arabic"/>
              <w:sz w:val="24"/>
              <w:szCs w:val="24"/>
              <w:lang w:eastAsia="ar-EG" w:bidi="ar-EG"/>
            </w:rPr>
            <w:t>Yemen</w:t>
          </w:r>
        </w:smartTag>
      </w:smartTag>
      <w:r w:rsidR="00F118DF">
        <w:rPr>
          <w:rFonts w:cs="Traditional Arabic"/>
          <w:sz w:val="24"/>
          <w:szCs w:val="24"/>
          <w:lang w:eastAsia="ar-EG" w:bidi="ar-EG"/>
        </w:rPr>
        <w:t>. The C</w:t>
      </w:r>
      <w:r w:rsidRPr="00416EE2">
        <w:rPr>
          <w:rFonts w:cs="Traditional Arabic"/>
          <w:sz w:val="24"/>
          <w:szCs w:val="24"/>
          <w:lang w:eastAsia="ar-EG" w:bidi="ar-EG"/>
        </w:rPr>
        <w:t>ouncil also seems to have concluded, erroneously, that the situation in Tunisia and Egypt no longer</w:t>
      </w:r>
      <w:r w:rsidR="00F118DF">
        <w:rPr>
          <w:rFonts w:cs="Traditional Arabic"/>
          <w:sz w:val="24"/>
          <w:szCs w:val="24"/>
          <w:lang w:eastAsia="ar-EG" w:bidi="ar-EG"/>
        </w:rPr>
        <w:t xml:space="preserve"> requires attention</w:t>
      </w:r>
      <w:r w:rsidRPr="00416EE2">
        <w:rPr>
          <w:rFonts w:cs="Traditional Arabic"/>
          <w:sz w:val="24"/>
          <w:szCs w:val="24"/>
          <w:lang w:eastAsia="ar-EG" w:bidi="ar-EG"/>
        </w:rPr>
        <w:t>, which may unintentionally contribute to the deterioration of the situation in both countries</w:t>
      </w:r>
      <w:r w:rsidR="002064DC">
        <w:rPr>
          <w:rFonts w:cs="Traditional Arabic"/>
          <w:sz w:val="24"/>
          <w:szCs w:val="24"/>
          <w:lang w:eastAsia="ar-EG" w:bidi="ar-EG"/>
        </w:rPr>
        <w:t xml:space="preserve">, especially in Egypt where a sever regression in the human rights situation and polices of the current ruling authorities is </w:t>
      </w:r>
      <w:r w:rsidR="001913BA">
        <w:rPr>
          <w:rFonts w:cs="Traditional Arabic"/>
          <w:sz w:val="24"/>
          <w:szCs w:val="24"/>
          <w:lang w:eastAsia="ar-EG" w:bidi="ar-EG"/>
        </w:rPr>
        <w:t xml:space="preserve">currently </w:t>
      </w:r>
      <w:r w:rsidR="002064DC">
        <w:rPr>
          <w:rFonts w:cs="Traditional Arabic"/>
          <w:sz w:val="24"/>
          <w:szCs w:val="24"/>
          <w:lang w:eastAsia="ar-EG" w:bidi="ar-EG"/>
        </w:rPr>
        <w:t>occurring.</w:t>
      </w:r>
    </w:p>
    <w:p w:rsidR="00C852B0" w:rsidRDefault="0070575D" w:rsidP="009C2FEE">
      <w:pPr>
        <w:jc w:val="both"/>
        <w:rPr>
          <w:rFonts w:cs="Traditional Arabic"/>
          <w:sz w:val="24"/>
          <w:szCs w:val="24"/>
          <w:lang w:eastAsia="ar-EG" w:bidi="ar-EG"/>
        </w:rPr>
      </w:pPr>
      <w:r>
        <w:rPr>
          <w:rFonts w:cs="Traditional Arabic"/>
          <w:sz w:val="24"/>
          <w:szCs w:val="24"/>
          <w:lang w:eastAsia="ar-EG" w:bidi="ar-EG"/>
        </w:rPr>
        <w:t>Th</w:t>
      </w:r>
      <w:r w:rsidR="00C852B0">
        <w:rPr>
          <w:rFonts w:cs="Traditional Arabic"/>
          <w:sz w:val="24"/>
          <w:szCs w:val="24"/>
          <w:lang w:eastAsia="ar-EG" w:bidi="ar-EG"/>
        </w:rPr>
        <w:t>e courage and determination</w:t>
      </w:r>
      <w:r>
        <w:rPr>
          <w:rFonts w:cs="Traditional Arabic"/>
          <w:sz w:val="24"/>
          <w:szCs w:val="24"/>
          <w:lang w:eastAsia="ar-EG" w:bidi="ar-EG"/>
        </w:rPr>
        <w:t xml:space="preserve"> demonstrated by the citizens of the Arab </w:t>
      </w:r>
      <w:r w:rsidR="00A15C2E">
        <w:rPr>
          <w:rFonts w:cs="Traditional Arabic"/>
          <w:sz w:val="24"/>
          <w:szCs w:val="24"/>
          <w:lang w:eastAsia="ar-EG" w:bidi="ar-EG"/>
        </w:rPr>
        <w:t>world in</w:t>
      </w:r>
      <w:r>
        <w:rPr>
          <w:rFonts w:cs="Traditional Arabic"/>
          <w:sz w:val="24"/>
          <w:szCs w:val="24"/>
          <w:lang w:eastAsia="ar-EG" w:bidi="ar-EG"/>
        </w:rPr>
        <w:t xml:space="preserve"> their </w:t>
      </w:r>
      <w:r w:rsidR="001913BA">
        <w:rPr>
          <w:rFonts w:cs="Traditional Arabic"/>
          <w:sz w:val="24"/>
          <w:szCs w:val="24"/>
          <w:lang w:eastAsia="ar-EG" w:bidi="ar-EG"/>
        </w:rPr>
        <w:t xml:space="preserve">peaceful </w:t>
      </w:r>
      <w:r>
        <w:rPr>
          <w:rFonts w:cs="Traditional Arabic"/>
          <w:sz w:val="24"/>
          <w:szCs w:val="24"/>
          <w:lang w:eastAsia="ar-EG" w:bidi="ar-EG"/>
        </w:rPr>
        <w:t xml:space="preserve">struggle for </w:t>
      </w:r>
      <w:r w:rsidR="00C852B0">
        <w:rPr>
          <w:rFonts w:cs="Traditional Arabic"/>
          <w:sz w:val="24"/>
          <w:szCs w:val="24"/>
          <w:lang w:eastAsia="ar-EG" w:bidi="ar-EG"/>
        </w:rPr>
        <w:t xml:space="preserve">their fundamental rights deserves an international response that is equally courageous and </w:t>
      </w:r>
      <w:r w:rsidR="001913BA">
        <w:rPr>
          <w:rFonts w:cs="Traditional Arabic"/>
          <w:sz w:val="24"/>
          <w:szCs w:val="24"/>
          <w:lang w:eastAsia="ar-EG" w:bidi="ar-EG"/>
        </w:rPr>
        <w:t>determined</w:t>
      </w:r>
      <w:r w:rsidR="00C852B0">
        <w:rPr>
          <w:rFonts w:cs="Traditional Arabic"/>
          <w:sz w:val="24"/>
          <w:szCs w:val="24"/>
          <w:lang w:eastAsia="ar-EG" w:bidi="ar-EG"/>
        </w:rPr>
        <w:t xml:space="preserve"> in order to ensure they are provided protection and support.  The sacrifices they have made and the great hope they have given to the world deserve</w:t>
      </w:r>
      <w:r w:rsidR="001913BA">
        <w:rPr>
          <w:rFonts w:cs="Traditional Arabic"/>
          <w:sz w:val="24"/>
          <w:szCs w:val="24"/>
          <w:lang w:eastAsia="ar-EG" w:bidi="ar-EG"/>
        </w:rPr>
        <w:t>s</w:t>
      </w:r>
      <w:r w:rsidR="00C852B0">
        <w:rPr>
          <w:rFonts w:cs="Traditional Arabic"/>
          <w:sz w:val="24"/>
          <w:szCs w:val="24"/>
          <w:lang w:eastAsia="ar-EG" w:bidi="ar-EG"/>
        </w:rPr>
        <w:t xml:space="preserve"> nothing less.</w:t>
      </w:r>
      <w:r w:rsidR="009C2FEE">
        <w:rPr>
          <w:rFonts w:cs="Traditional Arabic"/>
          <w:sz w:val="24"/>
          <w:szCs w:val="24"/>
          <w:lang w:eastAsia="ar-EG" w:bidi="ar-EG"/>
        </w:rPr>
        <w:t xml:space="preserve"> </w:t>
      </w:r>
    </w:p>
    <w:p w:rsidR="001913BA" w:rsidRDefault="001913BA" w:rsidP="00C852B0">
      <w:pPr>
        <w:jc w:val="both"/>
        <w:rPr>
          <w:rFonts w:cs="Traditional Arabic"/>
          <w:sz w:val="24"/>
          <w:szCs w:val="24"/>
          <w:lang w:eastAsia="ar-EG" w:bidi="ar-EG"/>
        </w:rPr>
      </w:pPr>
    </w:p>
    <w:p w:rsidR="009076DB" w:rsidRPr="00416EE2" w:rsidRDefault="00C852B0" w:rsidP="00C852B0">
      <w:pPr>
        <w:jc w:val="both"/>
        <w:rPr>
          <w:rFonts w:cs="Traditional Arabic"/>
          <w:sz w:val="24"/>
          <w:szCs w:val="24"/>
          <w:lang w:eastAsia="ar-EG" w:bidi="ar-EG"/>
        </w:rPr>
      </w:pPr>
      <w:r>
        <w:rPr>
          <w:rFonts w:cs="Traditional Arabic"/>
          <w:sz w:val="24"/>
          <w:szCs w:val="24"/>
          <w:lang w:eastAsia="ar-EG" w:bidi="ar-EG"/>
        </w:rPr>
        <w:t xml:space="preserve">Thank you.   </w:t>
      </w:r>
    </w:p>
    <w:p w:rsidR="002F4E83" w:rsidRPr="00416EE2" w:rsidRDefault="002F4E83" w:rsidP="00416EE2">
      <w:pPr>
        <w:jc w:val="both"/>
        <w:rPr>
          <w:sz w:val="24"/>
          <w:szCs w:val="24"/>
        </w:rPr>
      </w:pPr>
    </w:p>
    <w:p w:rsidR="002F4E83" w:rsidRPr="00416EE2" w:rsidRDefault="002F4E83" w:rsidP="00416EE2">
      <w:pPr>
        <w:jc w:val="both"/>
        <w:rPr>
          <w:sz w:val="24"/>
          <w:szCs w:val="24"/>
          <w:lang w:val="en-GB"/>
        </w:rPr>
      </w:pPr>
    </w:p>
    <w:p w:rsidR="002F4E83" w:rsidRPr="00416EE2" w:rsidRDefault="002F4E83" w:rsidP="00416EE2">
      <w:pPr>
        <w:jc w:val="both"/>
        <w:rPr>
          <w:sz w:val="24"/>
          <w:szCs w:val="24"/>
          <w:lang w:val="en-GB"/>
        </w:rPr>
      </w:pPr>
    </w:p>
    <w:p w:rsidR="002F4E83" w:rsidRPr="00416EE2" w:rsidRDefault="002F4E83" w:rsidP="00416EE2">
      <w:pPr>
        <w:jc w:val="both"/>
        <w:rPr>
          <w:sz w:val="24"/>
          <w:szCs w:val="24"/>
          <w:lang w:val="en-GB"/>
        </w:rPr>
      </w:pPr>
    </w:p>
    <w:p w:rsidR="002F4E83" w:rsidRPr="00416EE2" w:rsidRDefault="002F4E83" w:rsidP="00416EE2">
      <w:pPr>
        <w:jc w:val="both"/>
        <w:rPr>
          <w:sz w:val="24"/>
          <w:szCs w:val="24"/>
          <w:lang w:val="en-GB"/>
        </w:rPr>
      </w:pPr>
    </w:p>
    <w:p w:rsidR="002F4E83" w:rsidRPr="00416EE2" w:rsidRDefault="002F4E83" w:rsidP="00416EE2">
      <w:pPr>
        <w:jc w:val="both"/>
        <w:rPr>
          <w:sz w:val="24"/>
          <w:szCs w:val="24"/>
          <w:lang w:val="en-GB"/>
        </w:rPr>
      </w:pPr>
    </w:p>
    <w:sectPr w:rsidR="002F4E83" w:rsidRPr="00416EE2" w:rsidSect="00D848C2">
      <w:footerReference w:type="default" r:id="rId9"/>
      <w:pgSz w:w="12240" w:h="15840"/>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762" w:rsidRDefault="007F6762" w:rsidP="007F6B08">
      <w:pPr>
        <w:spacing w:after="0" w:line="240" w:lineRule="auto"/>
      </w:pPr>
      <w:r>
        <w:separator/>
      </w:r>
    </w:p>
  </w:endnote>
  <w:endnote w:type="continuationSeparator" w:id="1">
    <w:p w:rsidR="007F6762" w:rsidRDefault="007F6762" w:rsidP="007F6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B08" w:rsidRDefault="007F6B08">
    <w:pPr>
      <w:pStyle w:val="Footer"/>
      <w:jc w:val="center"/>
    </w:pPr>
    <w:fldSimple w:instr=" PAGE   \* MERGEFORMAT ">
      <w:r w:rsidR="00D848C2">
        <w:rPr>
          <w:noProof/>
        </w:rPr>
        <w:t>1</w:t>
      </w:r>
    </w:fldSimple>
  </w:p>
  <w:p w:rsidR="007F6B08" w:rsidRDefault="007F6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762" w:rsidRDefault="007F6762" w:rsidP="007F6B08">
      <w:pPr>
        <w:spacing w:after="0" w:line="240" w:lineRule="auto"/>
      </w:pPr>
      <w:r>
        <w:separator/>
      </w:r>
    </w:p>
  </w:footnote>
  <w:footnote w:type="continuationSeparator" w:id="1">
    <w:p w:rsidR="007F6762" w:rsidRDefault="007F6762" w:rsidP="007F6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02E9"/>
    <w:multiLevelType w:val="hybridMultilevel"/>
    <w:tmpl w:val="E22A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7639C"/>
    <w:multiLevelType w:val="hybridMultilevel"/>
    <w:tmpl w:val="5BDE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57403"/>
    <w:multiLevelType w:val="hybridMultilevel"/>
    <w:tmpl w:val="BD06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25A2D"/>
    <w:multiLevelType w:val="hybridMultilevel"/>
    <w:tmpl w:val="71F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65584"/>
    <w:multiLevelType w:val="hybridMultilevel"/>
    <w:tmpl w:val="005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150A"/>
    <w:rsid w:val="00014349"/>
    <w:rsid w:val="00016031"/>
    <w:rsid w:val="000964CA"/>
    <w:rsid w:val="000D286B"/>
    <w:rsid w:val="000F6177"/>
    <w:rsid w:val="00186CB9"/>
    <w:rsid w:val="001913BA"/>
    <w:rsid w:val="001A5179"/>
    <w:rsid w:val="001F17C0"/>
    <w:rsid w:val="002064DC"/>
    <w:rsid w:val="00225F3A"/>
    <w:rsid w:val="00235243"/>
    <w:rsid w:val="00237E8D"/>
    <w:rsid w:val="00250A63"/>
    <w:rsid w:val="00257394"/>
    <w:rsid w:val="00275663"/>
    <w:rsid w:val="0029105E"/>
    <w:rsid w:val="002B1D68"/>
    <w:rsid w:val="002F4E83"/>
    <w:rsid w:val="00307C77"/>
    <w:rsid w:val="0035419B"/>
    <w:rsid w:val="00376594"/>
    <w:rsid w:val="003823BB"/>
    <w:rsid w:val="003B256C"/>
    <w:rsid w:val="003C1A68"/>
    <w:rsid w:val="003E150A"/>
    <w:rsid w:val="004001F2"/>
    <w:rsid w:val="00415D6A"/>
    <w:rsid w:val="00416EE2"/>
    <w:rsid w:val="00463C42"/>
    <w:rsid w:val="004957AD"/>
    <w:rsid w:val="004C2F16"/>
    <w:rsid w:val="004C4B75"/>
    <w:rsid w:val="004D5A04"/>
    <w:rsid w:val="004E267F"/>
    <w:rsid w:val="005114B8"/>
    <w:rsid w:val="00535CC1"/>
    <w:rsid w:val="00553469"/>
    <w:rsid w:val="00582C13"/>
    <w:rsid w:val="0059680A"/>
    <w:rsid w:val="005D55FD"/>
    <w:rsid w:val="00602684"/>
    <w:rsid w:val="00604138"/>
    <w:rsid w:val="00692004"/>
    <w:rsid w:val="006A6619"/>
    <w:rsid w:val="00703D17"/>
    <w:rsid w:val="0070575D"/>
    <w:rsid w:val="00723D35"/>
    <w:rsid w:val="007240F2"/>
    <w:rsid w:val="007348E0"/>
    <w:rsid w:val="007D3997"/>
    <w:rsid w:val="007E7045"/>
    <w:rsid w:val="007F6762"/>
    <w:rsid w:val="007F6B08"/>
    <w:rsid w:val="00802924"/>
    <w:rsid w:val="008101D1"/>
    <w:rsid w:val="0081346A"/>
    <w:rsid w:val="00844F78"/>
    <w:rsid w:val="0085440C"/>
    <w:rsid w:val="00876DDD"/>
    <w:rsid w:val="008F0AAF"/>
    <w:rsid w:val="009076DB"/>
    <w:rsid w:val="009873B3"/>
    <w:rsid w:val="009A420F"/>
    <w:rsid w:val="009A7F00"/>
    <w:rsid w:val="009C2FEE"/>
    <w:rsid w:val="00A15C2E"/>
    <w:rsid w:val="00A457EF"/>
    <w:rsid w:val="00A54088"/>
    <w:rsid w:val="00A76048"/>
    <w:rsid w:val="00AA4C48"/>
    <w:rsid w:val="00AC0C38"/>
    <w:rsid w:val="00B06B69"/>
    <w:rsid w:val="00B32F2B"/>
    <w:rsid w:val="00B372E1"/>
    <w:rsid w:val="00B54ADE"/>
    <w:rsid w:val="00B74DBE"/>
    <w:rsid w:val="00BF0463"/>
    <w:rsid w:val="00C41D25"/>
    <w:rsid w:val="00C852B0"/>
    <w:rsid w:val="00D12A3C"/>
    <w:rsid w:val="00D25C51"/>
    <w:rsid w:val="00D338A0"/>
    <w:rsid w:val="00D357A2"/>
    <w:rsid w:val="00D4722B"/>
    <w:rsid w:val="00D848C2"/>
    <w:rsid w:val="00DA4AFB"/>
    <w:rsid w:val="00DF08D9"/>
    <w:rsid w:val="00E31F59"/>
    <w:rsid w:val="00E51279"/>
    <w:rsid w:val="00E703A0"/>
    <w:rsid w:val="00E812C6"/>
    <w:rsid w:val="00E81D72"/>
    <w:rsid w:val="00E95E28"/>
    <w:rsid w:val="00F118DF"/>
    <w:rsid w:val="00F456FC"/>
    <w:rsid w:val="00FB106A"/>
    <w:rsid w:val="00FF21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279"/>
    <w:rPr>
      <w:sz w:val="16"/>
      <w:szCs w:val="16"/>
    </w:rPr>
  </w:style>
  <w:style w:type="paragraph" w:styleId="CommentText">
    <w:name w:val="annotation text"/>
    <w:basedOn w:val="Normal"/>
    <w:link w:val="CommentTextChar"/>
    <w:uiPriority w:val="99"/>
    <w:semiHidden/>
    <w:unhideWhenUsed/>
    <w:rsid w:val="00E51279"/>
    <w:rPr>
      <w:sz w:val="20"/>
      <w:szCs w:val="20"/>
    </w:rPr>
  </w:style>
  <w:style w:type="character" w:customStyle="1" w:styleId="CommentTextChar">
    <w:name w:val="Comment Text Char"/>
    <w:basedOn w:val="DefaultParagraphFont"/>
    <w:link w:val="CommentText"/>
    <w:uiPriority w:val="99"/>
    <w:semiHidden/>
    <w:rsid w:val="00E51279"/>
  </w:style>
  <w:style w:type="paragraph" w:styleId="CommentSubject">
    <w:name w:val="annotation subject"/>
    <w:basedOn w:val="CommentText"/>
    <w:next w:val="CommentText"/>
    <w:link w:val="CommentSubjectChar"/>
    <w:uiPriority w:val="99"/>
    <w:semiHidden/>
    <w:unhideWhenUsed/>
    <w:rsid w:val="00E51279"/>
    <w:rPr>
      <w:b/>
      <w:bCs/>
    </w:rPr>
  </w:style>
  <w:style w:type="character" w:customStyle="1" w:styleId="CommentSubjectChar">
    <w:name w:val="Comment Subject Char"/>
    <w:basedOn w:val="CommentTextChar"/>
    <w:link w:val="CommentSubject"/>
    <w:uiPriority w:val="99"/>
    <w:semiHidden/>
    <w:rsid w:val="00E51279"/>
    <w:rPr>
      <w:b/>
      <w:bCs/>
    </w:rPr>
  </w:style>
  <w:style w:type="paragraph" w:styleId="BalloonText">
    <w:name w:val="Balloon Text"/>
    <w:basedOn w:val="Normal"/>
    <w:link w:val="BalloonTextChar"/>
    <w:uiPriority w:val="99"/>
    <w:semiHidden/>
    <w:unhideWhenUsed/>
    <w:rsid w:val="00E51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79"/>
    <w:rPr>
      <w:rFonts w:ascii="Tahoma" w:hAnsi="Tahoma" w:cs="Tahoma"/>
      <w:sz w:val="16"/>
      <w:szCs w:val="16"/>
    </w:rPr>
  </w:style>
  <w:style w:type="paragraph" w:styleId="NoSpacing">
    <w:name w:val="No Spacing"/>
    <w:uiPriority w:val="1"/>
    <w:qFormat/>
    <w:rsid w:val="00B74DBE"/>
    <w:rPr>
      <w:sz w:val="22"/>
      <w:szCs w:val="22"/>
    </w:rPr>
  </w:style>
  <w:style w:type="paragraph" w:styleId="Header">
    <w:name w:val="header"/>
    <w:basedOn w:val="Normal"/>
    <w:link w:val="HeaderChar"/>
    <w:uiPriority w:val="99"/>
    <w:semiHidden/>
    <w:unhideWhenUsed/>
    <w:rsid w:val="007F6B08"/>
    <w:pPr>
      <w:tabs>
        <w:tab w:val="center" w:pos="4680"/>
        <w:tab w:val="right" w:pos="9360"/>
      </w:tabs>
    </w:pPr>
  </w:style>
  <w:style w:type="character" w:customStyle="1" w:styleId="HeaderChar">
    <w:name w:val="Header Char"/>
    <w:basedOn w:val="DefaultParagraphFont"/>
    <w:link w:val="Header"/>
    <w:uiPriority w:val="99"/>
    <w:semiHidden/>
    <w:rsid w:val="007F6B08"/>
    <w:rPr>
      <w:sz w:val="22"/>
      <w:szCs w:val="22"/>
    </w:rPr>
  </w:style>
  <w:style w:type="paragraph" w:styleId="Footer">
    <w:name w:val="footer"/>
    <w:basedOn w:val="Normal"/>
    <w:link w:val="FooterChar"/>
    <w:uiPriority w:val="99"/>
    <w:unhideWhenUsed/>
    <w:rsid w:val="007F6B08"/>
    <w:pPr>
      <w:tabs>
        <w:tab w:val="center" w:pos="4680"/>
        <w:tab w:val="right" w:pos="9360"/>
      </w:tabs>
    </w:pPr>
  </w:style>
  <w:style w:type="character" w:customStyle="1" w:styleId="FooterChar">
    <w:name w:val="Footer Char"/>
    <w:basedOn w:val="DefaultParagraphFont"/>
    <w:link w:val="Footer"/>
    <w:uiPriority w:val="99"/>
    <w:rsid w:val="007F6B0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E144-199D-43EA-AFD6-7E2EF608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United Nations Human Rights Council:  18th Session</vt:lpstr>
    </vt:vector>
  </TitlesOfParts>
  <Company>Samsung Electronics</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Human Rights Council:  18th Session</dc:title>
  <dc:subject/>
  <dc:creator>SEC</dc:creator>
  <cp:keywords/>
  <cp:lastModifiedBy>media</cp:lastModifiedBy>
  <cp:revision>2</cp:revision>
  <cp:lastPrinted>2011-09-22T15:09:00Z</cp:lastPrinted>
  <dcterms:created xsi:type="dcterms:W3CDTF">2011-09-22T15:11:00Z</dcterms:created>
  <dcterms:modified xsi:type="dcterms:W3CDTF">2011-09-22T15:11:00Z</dcterms:modified>
</cp:coreProperties>
</file>